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Vase d’honneur : La Gloire de Dieu dans des Vases d'Argile</w:t>
      </w:r>
    </w:p>
    <w:p>
      <w:r>
        <w:rPr>
          <w:b w:val="0"/>
          <w:i w:val="0"/>
        </w:rPr>
        <w:t>« Mais ce trésor, nous le portons dans des vases faits d’argile, pour que ce soit la puissance extraordinaire de Dieu qui se manifeste, et non notre propre capacité. » (2 Corinthiens 4:7)</w:t>
      </w:r>
      <w:r>
        <w:rPr>
          <w:b w:val="0"/>
          <w:i/>
        </w:rPr>
      </w:r>
    </w:p>
    <w:p>
      <w:pPr>
        <w:pStyle w:val="Heading3"/>
      </w:pPr>
      <w:r>
        <w:t>Prière d'ouverture</w:t>
      </w:r>
    </w:p>
    <w:p>
      <w:r>
        <w:rPr>
          <w:b w:val="0"/>
          <w:i w:val="0"/>
        </w:rPr>
        <w:t>Seigneur Jésus, nous te remercions car Tu ne cherches pas des récipients parfaits, mais des cœurs disposés. Merci de ce que Ta grâce se manifeste dans nos faiblesses. Ouvre nos yeux aujourd'hui pour comprendre la valeur du trésor que Tu as déposé en nous. Viens nous transformer, nous purifier et nous remplir de Ton huile sainte pour que nous soyons des vases d'honneur, utiles entre Tes mains. Amen.</w:t>
      </w:r>
    </w:p>
    <w:p>
      <w:pPr>
        <w:pStyle w:val="Heading3"/>
      </w:pPr>
      <w:r>
        <w:t>Brise-glace : "Le Vase Précieux"</w:t>
      </w:r>
    </w:p>
    <w:p>
      <w:r>
        <w:rPr>
          <w:b w:val="0"/>
          <w:i w:val="0"/>
        </w:rPr>
        <w:t>Objectif :</w:t>
      </w:r>
      <w:r>
        <w:rPr>
          <w:b/>
          <w:i w:val="0"/>
        </w:rPr>
        <w:t xml:space="preserve"> Illustrer la valeur du contenu malgré l'apparence du contenant.</w:t>
      </w:r>
    </w:p>
    <w:p>
      <w:r>
        <w:rPr>
          <w:b w:val="0"/>
          <w:i w:val="0"/>
        </w:rPr>
        <w:t>Déroulement :</w:t>
      </w:r>
      <w:r>
        <w:rPr>
          <w:b/>
          <w:i w:val="0"/>
        </w:rPr>
        <w:t xml:space="preserve"> Prenez deux boîtes ou contenants : l'un est magnifique et décoré, mais vide. L'autre est une boîte en carton abîmée ou un pot en terre cuite tout simple, mais contient des chocolats ou des petits cadeaux. Demandez aux participants de choisir un contenant sans regarder à l'intérieur. Une fois ouvert, discutez : "Qu'est-ce qui a le plus de valeur ? Pourquoi Dieu choisit-il souvent ce qui semble simple ou fragile ?"</w:t>
      </w:r>
    </w:p>
    <w:p>
      <w:pPr>
        <w:pStyle w:val="Heading3"/>
      </w:pPr>
      <w:r>
        <w:t>Présentation du thème</w:t>
      </w:r>
    </w:p>
    <w:p>
      <w:r>
        <w:rPr>
          <w:b w:val="0"/>
          <w:i w:val="0"/>
        </w:rPr>
        <w:t>Dans le monde, on expose les trésors dans des coffres-forts blindés ou des vitrines incassables. Mais Dieu, dans Sa sagesse infinie, a choisi de placer l'Évangile et la présence du Saint-Esprit dans des êtres humains fragiles, comparables à des "vases d'argile". Cette étude explore comment notre faiblesse devient le théâtre de Sa force, comment la purification nous rend utiles pour le Maître, et comment nous devenons des canaux pour déverser Sa grâce sur les autres.</w:t>
      </w:r>
    </w:p>
    <w:p>
      <w:r>
        <w:rPr>
          <w:b w:val="0"/>
          <w:i w:val="0"/>
        </w:rPr>
        <w:t>---</w:t>
      </w:r>
    </w:p>
    <w:p>
      <w:pPr>
        <w:pStyle w:val="Heading2"/>
      </w:pPr>
      <w:r>
        <w:t>GROUPE 1 : La Fragilité et la Grâce de Dieu</w:t>
      </w:r>
    </w:p>
    <w:p>
      <w:r>
        <w:rPr>
          <w:b w:val="0"/>
          <w:i w:val="0"/>
        </w:rPr>
        <w:t>Sous-thème : Reconnaître nos limites pour laisser briller Sa puissance.</w:t>
      </w:r>
      <w:r>
        <w:rPr>
          <w:b w:val="0"/>
          <w:i/>
        </w:rPr>
      </w:r>
    </w:p>
    <w:p>
      <w:pPr>
        <w:pStyle w:val="Heading3"/>
      </w:pPr>
      <w:r>
        <w:t>Fiche 1.1 : Le Trésor et l'Argile</w:t>
      </w:r>
    </w:p>
    <w:p>
      <w:pPr>
        <w:pStyle w:val="ListBullet"/>
      </w:pPr>
      <w:r>
        <w:rPr>
          <w:b w:val="0"/>
          <w:i w:val="0"/>
        </w:rPr>
        <w:t>Verset clé :</w:t>
      </w:r>
      <w:r>
        <w:rPr>
          <w:b/>
          <w:i w:val="0"/>
        </w:rPr>
        <w:t xml:space="preserve"> 2 Corinthiens 4:7</w:t>
      </w:r>
    </w:p>
    <w:p>
      <w:pPr>
        <w:pStyle w:val="ListBullet"/>
      </w:pPr>
      <w:r>
        <w:rPr>
          <w:b w:val="0"/>
          <w:i w:val="0"/>
        </w:rPr>
        <w:t>Objectif :</w:t>
      </w:r>
      <w:r>
        <w:rPr>
          <w:b/>
          <w:i w:val="0"/>
        </w:rPr>
        <w:t xml:space="preserve"> Comprendre que notre fragilité sert à glorifier Dieu.</w:t>
      </w:r>
    </w:p>
    <w:p>
      <w:pPr>
        <w:pStyle w:val="ListBullet"/>
      </w:pPr>
      <w:r>
        <w:rPr>
          <w:b w:val="0"/>
          <w:i w:val="0"/>
        </w:rPr>
        <w:t>Réflexion :</w:t>
      </w:r>
      <w:r>
        <w:rPr>
          <w:b/>
          <w:i w:val="0"/>
        </w:rPr>
      </w:r>
    </w:p>
    <w:p>
      <w:r>
        <w:rPr>
          <w:b w:val="0"/>
          <w:i w:val="0"/>
        </w:rPr>
        <w:t xml:space="preserve">    1. Que symbolise le "vase d'argile" ? (Réponse : Notre humanité fragile, nos limites physiques et émotionnelles).</w:t>
      </w:r>
    </w:p>
    <w:p>
      <w:r>
        <w:rPr>
          <w:b w:val="0"/>
          <w:i w:val="0"/>
        </w:rPr>
        <w:t xml:space="preserve">    2. Pourquoi Dieu ne nous a-t-il pas faits "incassables" ? (Réponse : Pour que l'on sache que la puissance vient de Lui et non de nous, évitant ainsi l'orgueil).</w:t>
      </w:r>
    </w:p>
    <w:p>
      <w:pPr>
        <w:pStyle w:val="ListBullet"/>
      </w:pPr>
      <w:r>
        <w:rPr>
          <w:b w:val="0"/>
          <w:i w:val="0"/>
        </w:rPr>
        <w:t>Citation :</w:t>
      </w:r>
      <w:r>
        <w:rPr>
          <w:b/>
          <w:i w:val="0"/>
        </w:rPr>
        <w:t xml:space="preserve"> « Dieu n’a pas besoin de grands hommes, mais d’hommes en qui la grandeur de Dieu peut se manifester. » — Hudson Taylor</w:t>
      </w:r>
      <w:r>
        <w:rPr>
          <w:b/>
          <w:i/>
        </w:rPr>
      </w:r>
    </w:p>
    <w:p>
      <w:pPr>
        <w:pStyle w:val="ListBullet"/>
      </w:pPr>
      <w:r>
        <w:rPr>
          <w:b w:val="0"/>
          <w:i w:val="0"/>
        </w:rPr>
        <w:t>Activité créative :</w:t>
      </w:r>
      <w:r>
        <w:rPr>
          <w:b/>
          <w:i w:val="0"/>
        </w:rPr>
        <w:t xml:space="preserve"> Dessinez un vase avec des fissures. Dans les fissures, écrivez au feutre jaune ou doré "Grâce", "Paix", "Force".</w:t>
      </w:r>
    </w:p>
    <w:p>
      <w:pPr>
        <w:pStyle w:val="ListBullet"/>
      </w:pPr>
      <w:r>
        <w:rPr>
          <w:b w:val="0"/>
          <w:i w:val="0"/>
        </w:rPr>
        <w:t>Défi pratique :</w:t>
      </w:r>
      <w:r>
        <w:rPr>
          <w:b/>
          <w:i w:val="0"/>
        </w:rPr>
        <w:t xml:space="preserve"> Cette semaine, ne cache pas une de tes faiblesses, mais prie : "Seigneur, glorifie-Toi dans ma limite aujourd'hui."</w:t>
      </w:r>
    </w:p>
    <w:p>
      <w:r>
        <w:rPr>
          <w:b w:val="0"/>
          <w:i w:val="0"/>
        </w:rPr>
        <w:t>---</w:t>
      </w:r>
    </w:p>
    <w:p>
      <w:pPr>
        <w:pStyle w:val="Heading3"/>
      </w:pPr>
      <w:r>
        <w:t>Fiche 1.2 : Un Grand-Prêtre Compatissant</w:t>
      </w:r>
    </w:p>
    <w:p>
      <w:pPr>
        <w:pStyle w:val="ListBullet"/>
      </w:pPr>
      <w:r>
        <w:rPr>
          <w:b w:val="0"/>
          <w:i w:val="0"/>
        </w:rPr>
        <w:t>Verset clé :</w:t>
      </w:r>
      <w:r>
        <w:rPr>
          <w:b/>
          <w:i w:val="0"/>
        </w:rPr>
        <w:t xml:space="preserve"> Hébreux 4:15-16</w:t>
      </w:r>
    </w:p>
    <w:p>
      <w:pPr>
        <w:pStyle w:val="ListBullet"/>
      </w:pPr>
      <w:r>
        <w:rPr>
          <w:b w:val="0"/>
          <w:i w:val="0"/>
        </w:rPr>
        <w:t>Objectif :</w:t>
      </w:r>
      <w:r>
        <w:rPr>
          <w:b/>
          <w:i w:val="0"/>
        </w:rPr>
        <w:t xml:space="preserve"> S'approcher de Dieu sans peur malgré nos échecs.</w:t>
      </w:r>
    </w:p>
    <w:p>
      <w:pPr>
        <w:pStyle w:val="ListBullet"/>
      </w:pPr>
      <w:r>
        <w:rPr>
          <w:b w:val="0"/>
          <w:i w:val="0"/>
        </w:rPr>
        <w:t>Réflexion :</w:t>
      </w:r>
      <w:r>
        <w:rPr>
          <w:b/>
          <w:i w:val="0"/>
        </w:rPr>
      </w:r>
    </w:p>
    <w:p>
      <w:r>
        <w:rPr>
          <w:b w:val="0"/>
          <w:i w:val="0"/>
        </w:rPr>
        <w:t xml:space="preserve">    1. Pourquoi est-ce rassurant de savoir que Jésus a été tenté comme nous ? (Réponse : Parce qu'Il nous comprend parfaitement, Il n'est pas un juge distant).</w:t>
      </w:r>
    </w:p>
    <w:p>
      <w:r>
        <w:rPr>
          <w:b w:val="0"/>
          <w:i w:val="0"/>
        </w:rPr>
        <w:t xml:space="preserve">    2. Qu'est-ce que le "trône de la grâce" ? (Réponse : C'est l'endroit où nous recevons du secours plutôt qu'une condamnation).</w:t>
      </w:r>
    </w:p>
    <w:p>
      <w:pPr>
        <w:pStyle w:val="ListBullet"/>
      </w:pPr>
      <w:r>
        <w:rPr>
          <w:b w:val="0"/>
          <w:i w:val="0"/>
        </w:rPr>
        <w:t>Citation :</w:t>
      </w:r>
      <w:r>
        <w:rPr>
          <w:b/>
          <w:i w:val="0"/>
        </w:rPr>
        <w:t xml:space="preserve"> « La grâce est l'amour de Dieu en mouvement vers ceux qui ne le méritent pas. » — Billy Graham</w:t>
      </w:r>
      <w:r>
        <w:rPr>
          <w:b/>
          <w:i/>
        </w:rPr>
      </w:r>
    </w:p>
    <w:p>
      <w:pPr>
        <w:pStyle w:val="ListBullet"/>
      </w:pPr>
      <w:r>
        <w:rPr>
          <w:b w:val="0"/>
          <w:i w:val="0"/>
        </w:rPr>
        <w:t>Activité créative :</w:t>
      </w:r>
      <w:r>
        <w:rPr>
          <w:b/>
          <w:i w:val="0"/>
        </w:rPr>
        <w:t xml:space="preserve"> Mimez une personne qui croule sous un fardeau, puis une autre qui vient l'aider à l'apporter au pied d'une croix imaginaire.</w:t>
      </w:r>
    </w:p>
    <w:p>
      <w:pPr>
        <w:pStyle w:val="ListBullet"/>
      </w:pPr>
      <w:r>
        <w:rPr>
          <w:b w:val="0"/>
          <w:i w:val="0"/>
        </w:rPr>
        <w:t>Défi pratique :</w:t>
      </w:r>
      <w:r>
        <w:rPr>
          <w:b/>
          <w:i w:val="0"/>
        </w:rPr>
        <w:t xml:space="preserve"> Confesse une faiblesse spécifique à Dieu ce soir et accepte Son pardon immédiat.</w:t>
      </w:r>
    </w:p>
    <w:p>
      <w:r>
        <w:rPr>
          <w:b w:val="0"/>
          <w:i w:val="0"/>
        </w:rPr>
        <w:t>---</w:t>
      </w:r>
    </w:p>
    <w:p>
      <w:pPr>
        <w:pStyle w:val="Heading3"/>
      </w:pPr>
      <w:r>
        <w:t>Fiche 1.3 : Les Entrailles de Miséricorde</w:t>
      </w:r>
    </w:p>
    <w:p>
      <w:pPr>
        <w:pStyle w:val="ListBullet"/>
      </w:pPr>
      <w:r>
        <w:rPr>
          <w:b w:val="0"/>
          <w:i w:val="0"/>
        </w:rPr>
        <w:t>Verset clé :</w:t>
      </w:r>
      <w:r>
        <w:rPr>
          <w:b/>
          <w:i w:val="0"/>
        </w:rPr>
        <w:t xml:space="preserve"> Exode 34:6-7</w:t>
      </w:r>
    </w:p>
    <w:p>
      <w:pPr>
        <w:pStyle w:val="ListBullet"/>
      </w:pPr>
      <w:r>
        <w:rPr>
          <w:b w:val="0"/>
          <w:i w:val="0"/>
        </w:rPr>
        <w:t>Objectif :</w:t>
      </w:r>
      <w:r>
        <w:rPr>
          <w:b/>
          <w:i w:val="0"/>
        </w:rPr>
        <w:t xml:space="preserve"> Découvrir la nature profonde de la compassion divine.</w:t>
      </w:r>
    </w:p>
    <w:p>
      <w:pPr>
        <w:pStyle w:val="ListBullet"/>
      </w:pPr>
      <w:r>
        <w:rPr>
          <w:b w:val="0"/>
          <w:i w:val="0"/>
        </w:rPr>
        <w:t>Réflexion :</w:t>
      </w:r>
      <w:r>
        <w:rPr>
          <w:b/>
          <w:i w:val="0"/>
        </w:rPr>
      </w:r>
    </w:p>
    <w:p>
      <w:r>
        <w:rPr>
          <w:b w:val="0"/>
          <w:i w:val="0"/>
        </w:rPr>
        <w:t xml:space="preserve">    1. Que signifie le mot "miséricorde" (RaHaMîn) en hébreu ? (Réponse : Cela vient du mot "utérus", évoquant l'amour viscéral d'une mère pour son enfant).</w:t>
      </w:r>
    </w:p>
    <w:p>
      <w:r>
        <w:rPr>
          <w:b w:val="0"/>
          <w:i w:val="0"/>
        </w:rPr>
        <w:t xml:space="preserve">    2. Comment Dieu réagit-Il à nos fautes selon ce texte ? (Réponse : Il est lent à la colère et riche en bonté).</w:t>
      </w:r>
    </w:p>
    <w:p>
      <w:pPr>
        <w:pStyle w:val="ListBullet"/>
      </w:pPr>
      <w:r>
        <w:rPr>
          <w:b w:val="0"/>
          <w:i w:val="0"/>
        </w:rPr>
        <w:t>Citation :</w:t>
      </w:r>
      <w:r>
        <w:rPr>
          <w:b/>
          <w:i w:val="0"/>
        </w:rPr>
        <w:t xml:space="preserve"> « La miséricorde de Dieu est plus grande que tous nos péchés réunis. » — Saint Augustin</w:t>
      </w:r>
      <w:r>
        <w:rPr>
          <w:b/>
          <w:i/>
        </w:rPr>
      </w:r>
    </w:p>
    <w:p>
      <w:pPr>
        <w:pStyle w:val="ListBullet"/>
      </w:pPr>
      <w:r>
        <w:rPr>
          <w:b w:val="0"/>
          <w:i w:val="0"/>
        </w:rPr>
        <w:t>Activité créative :</w:t>
      </w:r>
      <w:r>
        <w:rPr>
          <w:b/>
          <w:i w:val="0"/>
        </w:rPr>
        <w:t xml:space="preserve"> Chantons ensemble un refrain qui parle de la bonté de Dieu (ex: "Oh que Ta main est bonne").</w:t>
      </w:r>
    </w:p>
    <w:p>
      <w:pPr>
        <w:pStyle w:val="ListBullet"/>
      </w:pPr>
      <w:r>
        <w:rPr>
          <w:b w:val="0"/>
          <w:i w:val="0"/>
        </w:rPr>
        <w:t>Défi pratique :</w:t>
      </w:r>
      <w:r>
        <w:rPr>
          <w:b/>
          <w:i w:val="0"/>
        </w:rPr>
        <w:t xml:space="preserve"> Manifeste de la patience envers quelqu'un qui t'agace cette semaine, comme Dieu est patient avec toi.</w:t>
      </w:r>
    </w:p>
    <w:p>
      <w:r>
        <w:rPr>
          <w:b w:val="0"/>
          <w:i w:val="0"/>
        </w:rPr>
        <w:t>---</w:t>
      </w:r>
    </w:p>
    <w:p>
      <w:pPr>
        <w:pStyle w:val="Heading3"/>
      </w:pPr>
      <w:r>
        <w:t>Fiche 1.4 : Poussière et Compassion</w:t>
      </w:r>
    </w:p>
    <w:p>
      <w:pPr>
        <w:pStyle w:val="ListBullet"/>
      </w:pPr>
      <w:r>
        <w:rPr>
          <w:b w:val="0"/>
          <w:i w:val="0"/>
        </w:rPr>
        <w:t>Verset clé :</w:t>
      </w:r>
      <w:r>
        <w:rPr>
          <w:b/>
          <w:i w:val="0"/>
        </w:rPr>
        <w:t xml:space="preserve"> Psaume 103:13-14</w:t>
      </w:r>
    </w:p>
    <w:p>
      <w:pPr>
        <w:pStyle w:val="ListBullet"/>
      </w:pPr>
      <w:r>
        <w:rPr>
          <w:b w:val="0"/>
          <w:i w:val="0"/>
        </w:rPr>
        <w:t>Objectif :</w:t>
      </w:r>
      <w:r>
        <w:rPr>
          <w:b/>
          <w:i w:val="0"/>
        </w:rPr>
        <w:t xml:space="preserve"> Se souvenir que Dieu connaît notre constitution.</w:t>
      </w:r>
    </w:p>
    <w:p>
      <w:pPr>
        <w:pStyle w:val="ListBullet"/>
      </w:pPr>
      <w:r>
        <w:rPr>
          <w:b w:val="0"/>
          <w:i w:val="0"/>
        </w:rPr>
        <w:t>Réflexion :</w:t>
      </w:r>
      <w:r>
        <w:rPr>
          <w:b/>
          <w:i w:val="0"/>
        </w:rPr>
      </w:r>
    </w:p>
    <w:p>
      <w:r>
        <w:rPr>
          <w:b w:val="0"/>
          <w:i w:val="0"/>
        </w:rPr>
        <w:t xml:space="preserve">    1. Pourquoi est-il écrit que Dieu "se souvient que nous sommes poussière" ? (Réponse : Il n'exige pas de nous que nous soyons des super-héros, Il connaît nos limites humaines).</w:t>
      </w:r>
    </w:p>
    <w:p>
      <w:r>
        <w:rPr>
          <w:b w:val="0"/>
          <w:i w:val="0"/>
        </w:rPr>
        <w:t xml:space="preserve">    2. Comment un père agit-il envers ses enfants selon ce psaume ? (Réponse : Avec une tendre compassion).</w:t>
      </w:r>
    </w:p>
    <w:p>
      <w:pPr>
        <w:pStyle w:val="ListBullet"/>
      </w:pPr>
      <w:r>
        <w:rPr>
          <w:b w:val="0"/>
          <w:i w:val="0"/>
        </w:rPr>
        <w:t>Citation :</w:t>
      </w:r>
      <w:r>
        <w:rPr>
          <w:b/>
          <w:i w:val="0"/>
        </w:rPr>
        <w:t xml:space="preserve"> « Ne crains pas ta propre faiblesse ; c'est là que la force du Christ s'installe. » — Charles Spurgeon</w:t>
      </w:r>
      <w:r>
        <w:rPr>
          <w:b/>
          <w:i/>
        </w:rPr>
      </w:r>
    </w:p>
    <w:p>
      <w:pPr>
        <w:pStyle w:val="ListBullet"/>
      </w:pPr>
      <w:r>
        <w:rPr>
          <w:b w:val="0"/>
          <w:i w:val="0"/>
        </w:rPr>
        <w:t>Activité créative :</w:t>
      </w:r>
      <w:r>
        <w:rPr>
          <w:b/>
          <w:i w:val="0"/>
        </w:rPr>
        <w:t xml:space="preserve"> Témoignage rapide : Quelqu'un raconte un moment où il a failli et comment Dieu l'a relevé.</w:t>
      </w:r>
    </w:p>
    <w:p>
      <w:pPr>
        <w:pStyle w:val="ListBullet"/>
      </w:pPr>
      <w:r>
        <w:rPr>
          <w:b w:val="0"/>
          <w:i w:val="0"/>
        </w:rPr>
        <w:t>Défi pratique :</w:t>
      </w:r>
      <w:r>
        <w:rPr>
          <w:b/>
          <w:i w:val="0"/>
        </w:rPr>
        <w:t xml:space="preserve"> Prends un moment pour remercier Dieu de ce qu'Il ne t'en demande pas trop, mais qu'Il t'aime tel que tu es.</w:t>
      </w:r>
    </w:p>
    <w:p>
      <w:r>
        <w:rPr>
          <w:b w:val="0"/>
          <w:i w:val="0"/>
        </w:rPr>
        <w:t>---</w:t>
      </w:r>
    </w:p>
    <w:p>
      <w:pPr>
        <w:pStyle w:val="Heading3"/>
      </w:pPr>
      <w:r>
        <w:t>Fiche 1.5 : La Victoire de la Compassion</w:t>
      </w:r>
    </w:p>
    <w:p>
      <w:pPr>
        <w:pStyle w:val="ListBullet"/>
      </w:pPr>
      <w:r>
        <w:rPr>
          <w:b w:val="0"/>
          <w:i w:val="0"/>
        </w:rPr>
        <w:t>Verset clé :</w:t>
      </w:r>
      <w:r>
        <w:rPr>
          <w:b/>
          <w:i w:val="0"/>
        </w:rPr>
        <w:t xml:space="preserve"> Jacques 2:12-13</w:t>
      </w:r>
    </w:p>
    <w:p>
      <w:pPr>
        <w:pStyle w:val="ListBullet"/>
      </w:pPr>
      <w:r>
        <w:rPr>
          <w:b w:val="0"/>
          <w:i w:val="0"/>
        </w:rPr>
        <w:t>Objectif :</w:t>
      </w:r>
      <w:r>
        <w:rPr>
          <w:b/>
          <w:i w:val="0"/>
        </w:rPr>
        <w:t xml:space="preserve"> Apprendre à traiter les autres avec la grâce que nous avons reçue.</w:t>
      </w:r>
    </w:p>
    <w:p>
      <w:pPr>
        <w:pStyle w:val="ListBullet"/>
      </w:pPr>
      <w:r>
        <w:rPr>
          <w:b w:val="0"/>
          <w:i w:val="0"/>
        </w:rPr>
        <w:t>Réflexion :</w:t>
      </w:r>
      <w:r>
        <w:rPr>
          <w:b/>
          <w:i w:val="0"/>
        </w:rPr>
      </w:r>
    </w:p>
    <w:p>
      <w:r>
        <w:rPr>
          <w:b w:val="0"/>
          <w:i w:val="0"/>
        </w:rPr>
        <w:t xml:space="preserve">    1. Pourquoi la compassion "triomphe-t-elle du jugement" ? (Réponse : Parce que l'amour couvre une multitude de fautes et restaure les relations).</w:t>
      </w:r>
    </w:p>
    <w:p>
      <w:r>
        <w:rPr>
          <w:b w:val="0"/>
          <w:i w:val="0"/>
        </w:rPr>
        <w:t xml:space="preserve">    2. Comment pouvons-nous parler et agir comme des gens "libres" ? (Réponse : En n'étant plus esclaves de la critique ou de la sévérité).</w:t>
      </w:r>
    </w:p>
    <w:p>
      <w:pPr>
        <w:pStyle w:val="ListBullet"/>
      </w:pPr>
      <w:r>
        <w:rPr>
          <w:b w:val="0"/>
          <w:i w:val="0"/>
        </w:rPr>
        <w:t>Citation :</w:t>
      </w:r>
      <w:r>
        <w:rPr>
          <w:b/>
          <w:i w:val="0"/>
        </w:rPr>
        <w:t xml:space="preserve"> « Il n'y a pas de place pour le jugement là où l'amour habite. » — Corrie ten Boom</w:t>
      </w:r>
      <w:r>
        <w:rPr>
          <w:b/>
          <w:i/>
        </w:rPr>
      </w:r>
    </w:p>
    <w:p>
      <w:pPr>
        <w:pStyle w:val="ListBullet"/>
      </w:pPr>
      <w:r>
        <w:rPr>
          <w:b w:val="0"/>
          <w:i w:val="0"/>
        </w:rPr>
        <w:t>Activité créative :</w:t>
      </w:r>
      <w:r>
        <w:rPr>
          <w:b/>
          <w:i w:val="0"/>
        </w:rPr>
        <w:t xml:space="preserve"> Jeu de rôle : Une personne a cassé un objet imaginaire. Montrez deux réactions : le jugement sévère, puis la compassion qui aide à réparer.</w:t>
      </w:r>
    </w:p>
    <w:p>
      <w:pPr>
        <w:pStyle w:val="ListBullet"/>
      </w:pPr>
      <w:r>
        <w:rPr>
          <w:b w:val="0"/>
          <w:i w:val="0"/>
        </w:rPr>
        <w:t>Défi pratique :</w:t>
      </w:r>
      <w:r>
        <w:rPr>
          <w:b/>
          <w:i w:val="0"/>
        </w:rPr>
        <w:t xml:space="preserve"> Retiens une parole critique aujourd'hui et remplace-la par un encouragement.</w:t>
      </w:r>
    </w:p>
    <w:p>
      <w:r>
        <w:rPr>
          <w:b w:val="0"/>
          <w:i w:val="0"/>
        </w:rPr>
        <w:t>---</w:t>
      </w:r>
    </w:p>
    <w:p>
      <w:pPr>
        <w:pStyle w:val="Heading2"/>
      </w:pPr>
      <w:r>
        <w:t>GROUPE 2 : Purification et Service Noble</w:t>
      </w:r>
    </w:p>
    <w:p>
      <w:r>
        <w:rPr>
          <w:b w:val="0"/>
          <w:i w:val="0"/>
        </w:rPr>
        <w:t>Sous-thème : Se préparer pour être utile entre les mains du Maître.</w:t>
      </w:r>
      <w:r>
        <w:rPr>
          <w:b w:val="0"/>
          <w:i/>
        </w:rPr>
      </w:r>
    </w:p>
    <w:p>
      <w:pPr>
        <w:pStyle w:val="Heading3"/>
      </w:pPr>
      <w:r>
        <w:t>Fiche 2.1 : Vase d'Honneur ou Vase Vil ?</w:t>
      </w:r>
    </w:p>
    <w:p>
      <w:pPr>
        <w:pStyle w:val="ListBullet"/>
      </w:pPr>
      <w:r>
        <w:rPr>
          <w:b w:val="0"/>
          <w:i w:val="0"/>
        </w:rPr>
        <w:t>Verset clé :</w:t>
      </w:r>
      <w:r>
        <w:rPr>
          <w:b/>
          <w:i w:val="0"/>
        </w:rPr>
        <w:t xml:space="preserve"> 2 Timothée 2:19-21</w:t>
      </w:r>
    </w:p>
    <w:p>
      <w:pPr>
        <w:pStyle w:val="ListBullet"/>
      </w:pPr>
      <w:r>
        <w:rPr>
          <w:b w:val="0"/>
          <w:i w:val="0"/>
        </w:rPr>
        <w:t>Objectif :</w:t>
      </w:r>
      <w:r>
        <w:rPr>
          <w:b/>
          <w:i w:val="0"/>
        </w:rPr>
        <w:t xml:space="preserve"> Comprendre que la sanctification nous rend "utiles".</w:t>
      </w:r>
    </w:p>
    <w:p>
      <w:pPr>
        <w:pStyle w:val="ListBullet"/>
      </w:pPr>
      <w:r>
        <w:rPr>
          <w:b w:val="0"/>
          <w:i w:val="0"/>
        </w:rPr>
        <w:t>Réflexion :</w:t>
      </w:r>
      <w:r>
        <w:rPr>
          <w:b/>
          <w:i w:val="0"/>
        </w:rPr>
      </w:r>
    </w:p>
    <w:p>
      <w:r>
        <w:rPr>
          <w:b w:val="0"/>
          <w:i w:val="0"/>
        </w:rPr>
        <w:t xml:space="preserve">    1. Quelle est la condition pour devenir un "vase d'honneur" ? (Réponse : Se conserver pur en s'abstenant des choses mauvaises).</w:t>
      </w:r>
    </w:p>
    <w:p>
      <w:r>
        <w:rPr>
          <w:b w:val="0"/>
          <w:i w:val="0"/>
        </w:rPr>
        <w:t xml:space="preserve">    2. Un vase peut-il se purifier lui-même ? (Réponse : Non, il doit se soumettre au Maître, mais il a la responsabilité de s'écarter du mal).</w:t>
      </w:r>
    </w:p>
    <w:p>
      <w:pPr>
        <w:pStyle w:val="ListBullet"/>
      </w:pPr>
      <w:r>
        <w:rPr>
          <w:b w:val="0"/>
          <w:i w:val="0"/>
        </w:rPr>
        <w:t>Citation :</w:t>
      </w:r>
      <w:r>
        <w:rPr>
          <w:b/>
          <w:i w:val="0"/>
        </w:rPr>
        <w:t xml:space="preserve"> « Dieu utilise des vases de terre, mais ils doivent être des vases propres. » — D.L. Moody</w:t>
      </w:r>
      <w:r>
        <w:rPr>
          <w:b/>
          <w:i/>
        </w:rPr>
      </w:r>
    </w:p>
    <w:p>
      <w:pPr>
        <w:pStyle w:val="ListBullet"/>
      </w:pPr>
      <w:r>
        <w:rPr>
          <w:b w:val="0"/>
          <w:i w:val="0"/>
        </w:rPr>
        <w:t>Activité créative :</w:t>
      </w:r>
      <w:r>
        <w:rPr>
          <w:b/>
          <w:i w:val="0"/>
        </w:rPr>
        <w:t xml:space="preserve"> Illustration : Montrez un verre sale et un verre propre. Lequel utiliseriez-vous pour boire ? Discutez de l'importance de la pureté intérieure.</w:t>
      </w:r>
    </w:p>
    <w:p>
      <w:pPr>
        <w:pStyle w:val="ListBullet"/>
      </w:pPr>
      <w:r>
        <w:rPr>
          <w:b w:val="0"/>
          <w:i w:val="0"/>
        </w:rPr>
        <w:t>Défi pratique :</w:t>
      </w:r>
      <w:r>
        <w:rPr>
          <w:b/>
          <w:i w:val="0"/>
        </w:rPr>
        <w:t xml:space="preserve"> Identifie une habitude ou une pensée qui "salit" ton vase et demande au Saint-Esprit de t'aider à l'abandonner.</w:t>
      </w:r>
    </w:p>
    <w:p>
      <w:r>
        <w:rPr>
          <w:b w:val="0"/>
          <w:i w:val="0"/>
        </w:rPr>
        <w:t>---</w:t>
      </w:r>
    </w:p>
    <w:p>
      <w:pPr>
        <w:pStyle w:val="Heading3"/>
      </w:pPr>
      <w:r>
        <w:t>Fiche 2.2 : Un Potentiel Caché</w:t>
      </w:r>
    </w:p>
    <w:p>
      <w:pPr>
        <w:pStyle w:val="ListBullet"/>
      </w:pPr>
      <w:r>
        <w:rPr>
          <w:b w:val="0"/>
          <w:i w:val="0"/>
        </w:rPr>
        <w:t>Verset clé :</w:t>
      </w:r>
      <w:r>
        <w:rPr>
          <w:b/>
          <w:i w:val="0"/>
        </w:rPr>
        <w:t xml:space="preserve"> Actes 9:10-15</w:t>
      </w:r>
    </w:p>
    <w:p>
      <w:pPr>
        <w:pStyle w:val="ListBullet"/>
      </w:pPr>
      <w:r>
        <w:rPr>
          <w:b w:val="0"/>
          <w:i w:val="0"/>
        </w:rPr>
        <w:t>Objectif :</w:t>
      </w:r>
      <w:r>
        <w:rPr>
          <w:b/>
          <w:i w:val="0"/>
        </w:rPr>
        <w:t xml:space="preserve"> Voir les autres avec le regard de grâce de Dieu.</w:t>
      </w:r>
    </w:p>
    <w:p>
      <w:pPr>
        <w:pStyle w:val="ListBullet"/>
      </w:pPr>
      <w:r>
        <w:rPr>
          <w:b w:val="0"/>
          <w:i w:val="0"/>
        </w:rPr>
        <w:t>Réflexion :</w:t>
      </w:r>
      <w:r>
        <w:rPr>
          <w:b/>
          <w:i w:val="0"/>
        </w:rPr>
      </w:r>
    </w:p>
    <w:p>
      <w:r>
        <w:rPr>
          <w:b w:val="0"/>
          <w:i w:val="0"/>
        </w:rPr>
        <w:t xml:space="preserve">    1. Qu'est-ce qu'Ananias voyait en Paul ? (Réponse : Un persécuteur dangereux). Qu'est-ce que Dieu voyait ? (Réponse : Un vase d'élection pour porter Son nom).</w:t>
      </w:r>
    </w:p>
    <w:p>
      <w:r>
        <w:rPr>
          <w:b w:val="0"/>
          <w:i w:val="0"/>
        </w:rPr>
        <w:t xml:space="preserve">    2. Pourquoi la grâce de Dieu est-elle surprenante ? (Réponse : Elle choisit souvent les personnes les plus improbables).</w:t>
      </w:r>
    </w:p>
    <w:p>
      <w:pPr>
        <w:pStyle w:val="ListBullet"/>
      </w:pPr>
      <w:r>
        <w:rPr>
          <w:b w:val="0"/>
          <w:i w:val="0"/>
        </w:rPr>
        <w:t>Citation :</w:t>
      </w:r>
      <w:r>
        <w:rPr>
          <w:b/>
          <w:i w:val="0"/>
        </w:rPr>
        <w:t xml:space="preserve"> « Dieu ne choisit pas ceux qui sont capables, Il rend capables ceux qu'Il choisit. » — Reinhard Bonnke</w:t>
      </w:r>
      <w:r>
        <w:rPr>
          <w:b/>
          <w:i/>
        </w:rPr>
      </w:r>
    </w:p>
    <w:p>
      <w:pPr>
        <w:pStyle w:val="ListBullet"/>
      </w:pPr>
      <w:r>
        <w:rPr>
          <w:b w:val="0"/>
          <w:i w:val="0"/>
        </w:rPr>
        <w:t>Activité créative :</w:t>
      </w:r>
      <w:r>
        <w:rPr>
          <w:b/>
          <w:i w:val="0"/>
        </w:rPr>
        <w:t xml:space="preserve"> Scénette : Le dialogue entre Dieu et Ananias (l'hésitation d'Ananias face à l'appel de Dieu).</w:t>
      </w:r>
    </w:p>
    <w:p>
      <w:pPr>
        <w:pStyle w:val="ListBullet"/>
      </w:pPr>
      <w:r>
        <w:rPr>
          <w:b w:val="0"/>
          <w:i w:val="0"/>
        </w:rPr>
        <w:t>Défi pratique :</w:t>
      </w:r>
      <w:r>
        <w:rPr>
          <w:b/>
          <w:i w:val="0"/>
        </w:rPr>
        <w:t xml:space="preserve"> Prie pour une personne que tu considères comme "perdue" ou "difficile", demande à Dieu de te montrer Son potentiel.</w:t>
      </w:r>
    </w:p>
    <w:p>
      <w:r>
        <w:rPr>
          <w:b w:val="0"/>
          <w:i w:val="0"/>
        </w:rPr>
        <w:t>---</w:t>
      </w:r>
    </w:p>
    <w:p>
      <w:pPr>
        <w:pStyle w:val="Heading3"/>
      </w:pPr>
      <w:r>
        <w:t>Fiche 2.3 : Façonnés pour de Bonnes Œuvres</w:t>
      </w:r>
    </w:p>
    <w:p>
      <w:pPr>
        <w:pStyle w:val="ListBullet"/>
      </w:pPr>
      <w:r>
        <w:rPr>
          <w:b w:val="0"/>
          <w:i w:val="0"/>
        </w:rPr>
        <w:t>Verset clé :</w:t>
      </w:r>
      <w:r>
        <w:rPr>
          <w:b/>
          <w:i w:val="0"/>
        </w:rPr>
        <w:t xml:space="preserve"> Éphésiens 2:10</w:t>
      </w:r>
    </w:p>
    <w:p>
      <w:pPr>
        <w:pStyle w:val="ListBullet"/>
      </w:pPr>
      <w:r>
        <w:rPr>
          <w:b w:val="0"/>
          <w:i w:val="0"/>
        </w:rPr>
        <w:t>Objectif :</w:t>
      </w:r>
      <w:r>
        <w:rPr>
          <w:b/>
          <w:i w:val="0"/>
        </w:rPr>
        <w:t xml:space="preserve"> Réaliser que notre vie a un but préparé par Dieu.</w:t>
      </w:r>
    </w:p>
    <w:p>
      <w:pPr>
        <w:pStyle w:val="ListBullet"/>
      </w:pPr>
      <w:r>
        <w:rPr>
          <w:b w:val="0"/>
          <w:i w:val="0"/>
        </w:rPr>
        <w:t>Réflexion :</w:t>
      </w:r>
      <w:r>
        <w:rPr>
          <w:b/>
          <w:i w:val="0"/>
        </w:rPr>
      </w:r>
    </w:p>
    <w:p>
      <w:r>
        <w:rPr>
          <w:b w:val="0"/>
          <w:i w:val="0"/>
        </w:rPr>
        <w:t xml:space="preserve">    1. Que signifie être "l'ouvrage de Dieu" ? (Réponse : Nous sommes Sa création, Son chef-d'œuvre).</w:t>
      </w:r>
    </w:p>
    <w:p>
      <w:r>
        <w:rPr>
          <w:b w:val="0"/>
          <w:i w:val="0"/>
        </w:rPr>
        <w:t xml:space="preserve">    2. Quand Dieu a-t-Il préparé nos bonnes œuvres ? (Réponse : D'avance, avant même notre naissance).</w:t>
      </w:r>
    </w:p>
    <w:p>
      <w:pPr>
        <w:pStyle w:val="ListBullet"/>
      </w:pPr>
      <w:r>
        <w:rPr>
          <w:b w:val="0"/>
          <w:i w:val="0"/>
        </w:rPr>
        <w:t>Citation :</w:t>
      </w:r>
      <w:r>
        <w:rPr>
          <w:b/>
          <w:i w:val="0"/>
        </w:rPr>
        <w:t xml:space="preserve"> « Nous sommes des crayons dans la main de Dieu. » — Mère Teresa</w:t>
      </w:r>
      <w:r>
        <w:rPr>
          <w:b/>
          <w:i/>
        </w:rPr>
      </w:r>
    </w:p>
    <w:p>
      <w:pPr>
        <w:pStyle w:val="ListBullet"/>
      </w:pPr>
      <w:r>
        <w:rPr>
          <w:b w:val="0"/>
          <w:i w:val="0"/>
        </w:rPr>
        <w:t>Activité créative :</w:t>
      </w:r>
      <w:r>
        <w:rPr>
          <w:b/>
          <w:i w:val="0"/>
        </w:rPr>
        <w:t xml:space="preserve"> En groupe, créez une courte poésie ou une phrase rythmée qui célèbre notre identité en Christ.</w:t>
      </w:r>
    </w:p>
    <w:p>
      <w:pPr>
        <w:pStyle w:val="ListBullet"/>
      </w:pPr>
      <w:r>
        <w:rPr>
          <w:b w:val="0"/>
          <w:i w:val="0"/>
        </w:rPr>
        <w:t>Défi pratique :</w:t>
      </w:r>
      <w:r>
        <w:rPr>
          <w:b/>
          <w:i w:val="0"/>
        </w:rPr>
        <w:t xml:space="preserve"> Cherche aujourd'hui une "bonne œuvre" que Dieu a mise sur ton chemin (un service, un sourire, une aide).</w:t>
      </w:r>
    </w:p>
    <w:p>
      <w:r>
        <w:rPr>
          <w:b w:val="0"/>
          <w:i w:val="0"/>
        </w:rPr>
        <w:t>---</w:t>
      </w:r>
    </w:p>
    <w:p>
      <w:pPr>
        <w:pStyle w:val="Heading3"/>
      </w:pPr>
      <w:r>
        <w:t>Fiche 2.4 : L'Éducation de la Grâce</w:t>
      </w:r>
    </w:p>
    <w:p>
      <w:pPr>
        <w:pStyle w:val="ListBullet"/>
      </w:pPr>
      <w:r>
        <w:rPr>
          <w:b w:val="0"/>
          <w:i w:val="0"/>
        </w:rPr>
        <w:t>Verset clé :</w:t>
      </w:r>
      <w:r>
        <w:rPr>
          <w:b/>
          <w:i w:val="0"/>
        </w:rPr>
        <w:t xml:space="preserve"> Tite 2:11-12</w:t>
      </w:r>
    </w:p>
    <w:p>
      <w:pPr>
        <w:pStyle w:val="ListBullet"/>
      </w:pPr>
      <w:r>
        <w:rPr>
          <w:b w:val="0"/>
          <w:i w:val="0"/>
        </w:rPr>
        <w:t>Objectif :</w:t>
      </w:r>
      <w:r>
        <w:rPr>
          <w:b/>
          <w:i w:val="0"/>
        </w:rPr>
        <w:t xml:space="preserve"> Comprendre que la grâce nous apprend à vivre mieux.</w:t>
      </w:r>
    </w:p>
    <w:p>
      <w:pPr>
        <w:pStyle w:val="ListBullet"/>
      </w:pPr>
      <w:r>
        <w:rPr>
          <w:b w:val="0"/>
          <w:i w:val="0"/>
        </w:rPr>
        <w:t>Réflexion :</w:t>
      </w:r>
      <w:r>
        <w:rPr>
          <w:b/>
          <w:i w:val="0"/>
        </w:rPr>
      </w:r>
    </w:p>
    <w:p>
      <w:r>
        <w:rPr>
          <w:b w:val="0"/>
          <w:i w:val="0"/>
        </w:rPr>
        <w:t xml:space="preserve">    1. La grâce nous donne-t-elle la permission de pécher ? (Réponse : Non, au contraire, elle nous éduque à nous détourner des passions).</w:t>
      </w:r>
    </w:p>
    <w:p>
      <w:r>
        <w:rPr>
          <w:b w:val="0"/>
          <w:i w:val="0"/>
        </w:rPr>
        <w:t xml:space="preserve">    2. Qu'est-ce qu'une "vie équilibrée" selon ce texte ? (Réponse : Une vie juste, pieuse et maîtresse de soi).</w:t>
      </w:r>
    </w:p>
    <w:p>
      <w:pPr>
        <w:pStyle w:val="ListBullet"/>
      </w:pPr>
      <w:r>
        <w:rPr>
          <w:b w:val="0"/>
          <w:i w:val="0"/>
        </w:rPr>
        <w:t>Citation :</w:t>
      </w:r>
      <w:r>
        <w:rPr>
          <w:b/>
          <w:i w:val="0"/>
        </w:rPr>
        <w:t xml:space="preserve"> « La grâce n'est pas seulement le pardon qui nous sauve, c'est la puissance qui nous transforme. » — John Wesley</w:t>
      </w:r>
      <w:r>
        <w:rPr>
          <w:b/>
          <w:i/>
        </w:rPr>
      </w:r>
    </w:p>
    <w:p>
      <w:pPr>
        <w:pStyle w:val="ListBullet"/>
      </w:pPr>
      <w:r>
        <w:rPr>
          <w:b w:val="0"/>
          <w:i w:val="0"/>
        </w:rPr>
        <w:t>Activité créative :</w:t>
      </w:r>
      <w:r>
        <w:rPr>
          <w:b/>
          <w:i w:val="0"/>
        </w:rPr>
        <w:t xml:space="preserve"> Dessinez un chemin avec deux panneaux : "Passions du monde" (sens interdit) et "Vie équilibrée" (direction à suivre).</w:t>
      </w:r>
    </w:p>
    <w:p>
      <w:pPr>
        <w:pStyle w:val="ListBullet"/>
      </w:pPr>
      <w:r>
        <w:rPr>
          <w:b w:val="0"/>
          <w:i w:val="0"/>
        </w:rPr>
        <w:t>Défi pratique :</w:t>
      </w:r>
      <w:r>
        <w:rPr>
          <w:b/>
          <w:i w:val="0"/>
        </w:rPr>
        <w:t xml:space="preserve"> Choisis de dire "non" à une impulsion égoïste aujourd'hui en comptant sur la force de la grâce.</w:t>
      </w:r>
    </w:p>
    <w:p>
      <w:r>
        <w:rPr>
          <w:b w:val="0"/>
          <w:i w:val="0"/>
        </w:rPr>
        <w:t>---</w:t>
      </w:r>
    </w:p>
    <w:p>
      <w:pPr>
        <w:pStyle w:val="Heading3"/>
      </w:pPr>
      <w:r>
        <w:t>Fiche 2.5 : L'Huile de la Multiplication</w:t>
      </w:r>
    </w:p>
    <w:p>
      <w:pPr>
        <w:pStyle w:val="ListBullet"/>
      </w:pPr>
      <w:r>
        <w:rPr>
          <w:b w:val="0"/>
          <w:i w:val="0"/>
        </w:rPr>
        <w:t>Verset clé :</w:t>
      </w:r>
      <w:r>
        <w:rPr>
          <w:b/>
          <w:i w:val="0"/>
        </w:rPr>
        <w:t xml:space="preserve"> 2 Rois 4:2-4</w:t>
      </w:r>
    </w:p>
    <w:p>
      <w:pPr>
        <w:pStyle w:val="ListBullet"/>
      </w:pPr>
      <w:r>
        <w:rPr>
          <w:b w:val="0"/>
          <w:i w:val="0"/>
        </w:rPr>
        <w:t>Objectif :</w:t>
      </w:r>
      <w:r>
        <w:rPr>
          <w:b/>
          <w:i w:val="0"/>
        </w:rPr>
        <w:t xml:space="preserve"> Apprendre que pour être rempli, il faut s'offrir.</w:t>
      </w:r>
    </w:p>
    <w:p>
      <w:pPr>
        <w:pStyle w:val="ListBullet"/>
      </w:pPr>
      <w:r>
        <w:rPr>
          <w:b w:val="0"/>
          <w:i w:val="0"/>
        </w:rPr>
        <w:t>Réflexion :</w:t>
      </w:r>
      <w:r>
        <w:rPr>
          <w:b/>
          <w:i w:val="0"/>
        </w:rPr>
      </w:r>
    </w:p>
    <w:p>
      <w:r>
        <w:rPr>
          <w:b w:val="0"/>
          <w:i w:val="0"/>
        </w:rPr>
        <w:t xml:space="preserve">    1. Pourquoi la veuve devait-elle chercher des "vases vides" ? (Réponse : Parce que l'huile de Dieu ne s'arrête de couler que lorsqu'il n'y a plus de place pour la recevoir).</w:t>
      </w:r>
    </w:p>
    <w:p>
      <w:r>
        <w:rPr>
          <w:b w:val="0"/>
          <w:i w:val="0"/>
        </w:rPr>
        <w:t xml:space="preserve">    2. Que symbolise l'huile dans ce récit ? (Réponse : La provision de Dieu, le Saint-Esprit, la bénédiction).</w:t>
      </w:r>
    </w:p>
    <w:p>
      <w:pPr>
        <w:pStyle w:val="ListBullet"/>
      </w:pPr>
      <w:r>
        <w:rPr>
          <w:b w:val="0"/>
          <w:i w:val="0"/>
        </w:rPr>
        <w:t>Citation :</w:t>
      </w:r>
      <w:r>
        <w:rPr>
          <w:b/>
          <w:i w:val="0"/>
        </w:rPr>
        <w:t xml:space="preserve"> « Si vous voulez que Dieu vous remplisse, vous devez d'abord vous vider de vous-mêmes. » — Smith Wigglesworth</w:t>
      </w:r>
      <w:r>
        <w:rPr>
          <w:b/>
          <w:i/>
        </w:rPr>
      </w:r>
    </w:p>
    <w:p>
      <w:pPr>
        <w:pStyle w:val="ListBullet"/>
      </w:pPr>
      <w:r>
        <w:rPr>
          <w:b w:val="0"/>
          <w:i w:val="0"/>
        </w:rPr>
        <w:t>Activité créative :</w:t>
      </w:r>
      <w:r>
        <w:rPr>
          <w:b/>
          <w:i w:val="0"/>
        </w:rPr>
        <w:t xml:space="preserve"> Expérience : Versez de l'eau dans plusieurs verres pour montrer comment un petit flacon peut remplir de grands récipients si la source est continue.</w:t>
      </w:r>
    </w:p>
    <w:p>
      <w:pPr>
        <w:pStyle w:val="ListBullet"/>
      </w:pPr>
      <w:r>
        <w:rPr>
          <w:b w:val="0"/>
          <w:i w:val="0"/>
        </w:rPr>
        <w:t>Défi pratique :</w:t>
      </w:r>
      <w:r>
        <w:rPr>
          <w:b/>
          <w:i w:val="0"/>
        </w:rPr>
        <w:t xml:space="preserve"> Partage une ressource que tu as (temps, argent, talent) avec quelqu'un qui en a besoin, et regarde comment Dieu te renouvelle.</w:t>
      </w:r>
    </w:p>
    <w:p>
      <w:r>
        <w:rPr>
          <w:b w:val="0"/>
          <w:i w:val="0"/>
        </w:rPr>
        <w:t>---</w:t>
      </w:r>
    </w:p>
    <w:p>
      <w:pPr>
        <w:pStyle w:val="Heading3"/>
      </w:pPr>
      <w:r>
        <w:t>Conclusion commune</w:t>
      </w:r>
    </w:p>
    <w:p>
      <w:r>
        <w:rPr>
          <w:b w:val="0"/>
          <w:i w:val="0"/>
        </w:rPr>
        <w:t>Nous avons vu aujourd'hui que notre fragilité n'est pas un obstacle pour Dieu, mais une opportunité pour Sa puissance (le vase d'argile). Cependant, le Maître désire que nous nous laissions purifier pour que le trésor qu'Il dépose en nous ne soit pas souillé par l'égoïsme ou le péché. Enfin, comme la veuve de l'Ancien Testament, nous sommes appelés à multiplier cette grâce en la déversant dans la vie des autres.</w:t>
      </w:r>
    </w:p>
    <w:p>
      <w:r>
        <w:rPr>
          <w:b w:val="0"/>
          <w:i w:val="0"/>
        </w:rPr>
        <w:t>Synthèse :</w:t>
      </w:r>
      <w:r>
        <w:rPr>
          <w:b/>
          <w:i w:val="0"/>
        </w:rPr>
      </w:r>
    </w:p>
    <w:p>
      <w:pPr>
        <w:pStyle w:val="ListBullet"/>
      </w:pPr>
      <w:r>
        <w:rPr>
          <w:b w:val="0"/>
          <w:i w:val="0"/>
        </w:rPr>
        <w:t>Je suis fragile, et c'est okay.</w:t>
      </w:r>
    </w:p>
    <w:p>
      <w:pPr>
        <w:pStyle w:val="ListBullet"/>
      </w:pPr>
      <w:r>
        <w:rPr>
          <w:b w:val="0"/>
          <w:i w:val="0"/>
        </w:rPr>
        <w:t>Je me laisse purifier pour être utile.</w:t>
      </w:r>
    </w:p>
    <w:p>
      <w:pPr>
        <w:pStyle w:val="ListBullet"/>
      </w:pPr>
      <w:r>
        <w:rPr>
          <w:b w:val="0"/>
          <w:i w:val="0"/>
        </w:rPr>
        <w:t>Je partage l'huile de la grâce autour de moi.</w:t>
      </w:r>
    </w:p>
    <w:p>
      <w:pPr>
        <w:pStyle w:val="Heading3"/>
      </w:pPr>
      <w:r>
        <w:t>Prière finale</w:t>
      </w:r>
    </w:p>
    <w:p>
      <w:r>
        <w:rPr>
          <w:b w:val="0"/>
          <w:i w:val="0"/>
        </w:rPr>
        <w:t>Seigneur, merci pour cette rencontre. Nous repartons avec la certitude que Tu nous aimes malgré nos fissures. Façonne-nous comme le potier façonne l'argile. Que nos vies soient des vases d'honneur qui apportent Ton parfum et Ton huile à ce monde assoiffé. Remplis-nous de Ton Esprit pour que nous puissions servir avec joie.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