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Expressions de louange</w:t>
      </w:r>
    </w:p>
    <w:p>
      <w:pPr>
        <w:pStyle w:val="Heading1"/>
      </w:pPr>
      <w:r>
        <w:t>Expressions de Louange : Célébrer Dieu par tout notre être</w:t>
      </w:r>
    </w:p>
    <w:p>
      <w:r>
        <w:rPr>
          <w:b w:val="0"/>
          <w:i w:val="0"/>
        </w:rPr>
        <w:t>« Mon âme, bénis l'Éternel ! Que tout ce qui est en moi bénisse son saint nom ! Mon âme, bénis l'Éternel, et n'oublie aucun de ses bienfaits ! » (Psaume 103:1-2)</w:t>
      </w:r>
      <w:r>
        <w:rPr>
          <w:b w:val="0"/>
          <w:i/>
        </w:rPr>
      </w:r>
    </w:p>
    <w:p>
      <w:pPr>
        <w:pStyle w:val="Heading3"/>
      </w:pPr>
      <w:r>
        <w:t>Prière d’ouverture</w:t>
      </w:r>
    </w:p>
    <w:p>
      <w:r>
        <w:rPr>
          <w:b w:val="0"/>
          <w:i w:val="0"/>
        </w:rPr>
        <w:t>Seigneur Jésus, nous nous approchons de Toi avec des cœurs reconnaissants. Merci pour le don de la vie et pour la capacité que Tu nous donnes de T’exprimer notre amour. Que ce temps de partage ouvre nos bouches, inspire nos chants et libère nos corps pour Te glorifier. Saint-Esprit, conduis-nous dans une adoration authentique qui touche Ton cœur. Amen.</w:t>
      </w:r>
    </w:p>
    <w:p>
      <w:pPr>
        <w:pStyle w:val="Heading3"/>
      </w:pPr>
      <w:r>
        <w:t>Brise-glace : L'Orchestre Humain</w:t>
      </w:r>
    </w:p>
    <w:p>
      <w:r>
        <w:rPr>
          <w:b w:val="0"/>
          <w:i w:val="0"/>
        </w:rPr>
        <w:t>Objectif :</w:t>
      </w:r>
      <w:r>
        <w:rPr>
          <w:b/>
          <w:i w:val="0"/>
        </w:rPr>
        <w:t xml:space="preserve"> Créer une harmonie collective sans instruments.</w:t>
      </w:r>
    </w:p>
    <w:p>
      <w:r>
        <w:rPr>
          <w:b w:val="0"/>
          <w:i w:val="0"/>
        </w:rPr>
        <w:t>Chaque participant choisit un "son de louange" (un claquement de doigts, un "Alléluia" rythmé, un tapement de pied, un sifflement mélodique). Un volontaire joue le rôle de chef d'orchestre : quand il lève les mains, tout le monde fait son son de plus en plus fort. Quand il les baisse, le son diminue jusqu'au silence complet. Cela montre que chaque voix, même différente, contribue à la louange globale.</w:t>
      </w:r>
    </w:p>
    <w:p>
      <w:pPr>
        <w:pStyle w:val="Heading3"/>
      </w:pPr>
      <w:r>
        <w:t>Présentation du thème</w:t>
      </w:r>
    </w:p>
    <w:p>
      <w:r>
        <w:rPr>
          <w:b w:val="0"/>
          <w:i w:val="0"/>
        </w:rPr>
        <w:t>La fête de la musique nous rappelle l'influence immense des sons et des mélodies sur nos âmes. La Bible nous révèle que la musique existait avant même la création du monde. Ézéchiel 28 et Ésaïe 14 nous suggèrent que Lucifer, avant sa chute, occupait une position d'adorateur orné d'instruments. Mais là où l'ennemi a voulu s'élever lui-même, nous sommes appelés à élever Dieu seul. La louange n'est pas qu'une mélodie ; c'est une arme de victoire, un vêtement de fête et une réponse d'amour à notre Créateur. Elle s'exprime par nos paroles, nos chants et nos mouvements.</w:t>
      </w:r>
    </w:p>
    <w:p>
      <w:r>
        <w:rPr>
          <w:b w:val="0"/>
          <w:i w:val="0"/>
        </w:rPr>
        <w:t>---</w:t>
      </w:r>
    </w:p>
    <w:p>
      <w:pPr>
        <w:pStyle w:val="Heading2"/>
      </w:pPr>
      <w:r>
        <w:t>GROUPE 1 : La Louange par la Parole et le Témoignage</w:t>
      </w:r>
    </w:p>
    <w:p>
      <w:r>
        <w:rPr>
          <w:b w:val="0"/>
          <w:i w:val="0"/>
        </w:rPr>
        <w:t>Sous-thème : Proclamer la grandeur de Dieu par nos lèvres.</w:t>
      </w:r>
      <w:r>
        <w:rPr>
          <w:b w:val="0"/>
          <w:i/>
        </w:rPr>
      </w:r>
    </w:p>
    <w:p>
      <w:pPr>
        <w:pStyle w:val="Heading3"/>
      </w:pPr>
      <w:r>
        <w:t>Fiche 1.1 : La Parole Créatrice</w:t>
      </w:r>
    </w:p>
    <w:p>
      <w:pPr>
        <w:pStyle w:val="ListBullet"/>
      </w:pPr>
      <w:r>
        <w:rPr>
          <w:b w:val="0"/>
          <w:i w:val="0"/>
        </w:rPr>
        <w:t>Verset clé :</w:t>
      </w:r>
      <w:r>
        <w:rPr>
          <w:b/>
          <w:i w:val="0"/>
        </w:rPr>
        <w:t xml:space="preserve"> « Dieu dit : Que la lumière soit ! Et la lumière fut. » (Genèse 1:3)</w:t>
      </w:r>
      <w:r>
        <w:rPr>
          <w:b/>
          <w:i/>
        </w:rPr>
      </w:r>
    </w:p>
    <w:p>
      <w:pPr>
        <w:pStyle w:val="ListBullet"/>
      </w:pPr>
      <w:r>
        <w:rPr>
          <w:b w:val="0"/>
          <w:i w:val="0"/>
        </w:rPr>
        <w:t>Explication :</w:t>
      </w:r>
      <w:r>
        <w:rPr>
          <w:b/>
          <w:i w:val="0"/>
        </w:rPr>
        <w:t xml:space="preserve"> Nos paroles ont le pouvoir de changer l'atmosphère et de libérer la vie de Dieu dans les ténèbres.</w:t>
      </w:r>
    </w:p>
    <w:p>
      <w:pPr>
        <w:pStyle w:val="ListBullet"/>
      </w:pPr>
      <w:r>
        <w:rPr>
          <w:b w:val="0"/>
          <w:i w:val="0"/>
        </w:rPr>
        <w:t>Réflexion :</w:t>
      </w:r>
      <w:r>
        <w:rPr>
          <w:b/>
          <w:i w:val="0"/>
        </w:rPr>
      </w:r>
    </w:p>
    <w:p>
      <w:r>
        <w:rPr>
          <w:b w:val="0"/>
          <w:i w:val="0"/>
        </w:rPr>
        <w:t xml:space="preserve">    1. Comment la lumière est-elle apparue au milieu du vide ? Réponse suggérée : Par la proclamation directe de la Parole de Dieu.</w:t>
      </w:r>
      <w:r>
        <w:rPr>
          <w:b w:val="0"/>
          <w:i/>
        </w:rPr>
      </w:r>
    </w:p>
    <w:p>
      <w:r>
        <w:rPr>
          <w:b w:val="0"/>
          <w:i w:val="0"/>
        </w:rPr>
        <w:t xml:space="preserve">    2. Quel est le contraire d'une parole de louange ? Réponse suggérée : Les plaintes, les murmures et les critiques qui assombrissent notre vision.</w:t>
      </w:r>
      <w:r>
        <w:rPr>
          <w:b w:val="0"/>
          <w:i/>
        </w:rPr>
      </w:r>
    </w:p>
    <w:p>
      <w:pPr>
        <w:pStyle w:val="ListBullet"/>
      </w:pPr>
      <w:r>
        <w:rPr>
          <w:b w:val="0"/>
          <w:i w:val="0"/>
        </w:rPr>
        <w:t>Citation :</w:t>
      </w:r>
      <w:r>
        <w:rPr>
          <w:b/>
          <w:i w:val="0"/>
        </w:rPr>
        <w:t xml:space="preserve"> « Votre langue est un fusil puissant. Remplissez-la des balles de la Parole de Dieu et déchargez-les sur vos problèmes. » (Inspiré de Smith Wigglesworth)</w:t>
      </w:r>
    </w:p>
    <w:p>
      <w:pPr>
        <w:pStyle w:val="ListBullet"/>
      </w:pPr>
      <w:r>
        <w:rPr>
          <w:b w:val="0"/>
          <w:i w:val="0"/>
        </w:rPr>
        <w:t>Activité créative :</w:t>
      </w:r>
      <w:r>
        <w:rPr>
          <w:b/>
          <w:i w:val="0"/>
        </w:rPr>
        <w:t xml:space="preserve"> Dessinez une grande jarre. À l'intérieur, écrivez des paroles négatives que vous voulez "vider", et par-dessus, écrivez en gros une promesse de Dieu qui les remplace.</w:t>
      </w:r>
    </w:p>
    <w:p>
      <w:pPr>
        <w:pStyle w:val="ListBullet"/>
      </w:pPr>
      <w:r>
        <w:rPr>
          <w:b w:val="0"/>
          <w:i w:val="0"/>
        </w:rPr>
        <w:t>Défi pratique :</w:t>
      </w:r>
      <w:r>
        <w:rPr>
          <w:b/>
          <w:i w:val="0"/>
        </w:rPr>
        <w:t xml:space="preserve"> Cette semaine, dès qu'une plainte monte à votre bouche, remplacez-la immédiatement par un "Merci Seigneur pour..."</w:t>
      </w:r>
    </w:p>
    <w:p>
      <w:r>
        <w:rPr>
          <w:b w:val="0"/>
          <w:i w:val="0"/>
        </w:rPr>
        <w:t>---</w:t>
      </w:r>
    </w:p>
    <w:p>
      <w:pPr>
        <w:pStyle w:val="Heading3"/>
      </w:pPr>
      <w:r>
        <w:t>Fiche 1.2 : Le Vainqueur par le Témoignage</w:t>
      </w:r>
    </w:p>
    <w:p>
      <w:pPr>
        <w:pStyle w:val="ListBullet"/>
      </w:pPr>
      <w:r>
        <w:rPr>
          <w:b w:val="0"/>
          <w:i w:val="0"/>
        </w:rPr>
        <w:t>Verset clé :</w:t>
      </w:r>
      <w:r>
        <w:rPr>
          <w:b/>
          <w:i w:val="0"/>
        </w:rPr>
        <w:t xml:space="preserve"> « Ils l'ont vaincu à cause du sang de l'agneau et à cause de la parole de leur témoignage. » (Apocalypse 12:11)</w:t>
      </w:r>
      <w:r>
        <w:rPr>
          <w:b/>
          <w:i/>
        </w:rPr>
      </w:r>
    </w:p>
    <w:p>
      <w:pPr>
        <w:pStyle w:val="ListBullet"/>
      </w:pPr>
      <w:r>
        <w:rPr>
          <w:b w:val="0"/>
          <w:i w:val="0"/>
        </w:rPr>
        <w:t>Explication :</w:t>
      </w:r>
      <w:r>
        <w:rPr>
          <w:b/>
          <w:i w:val="0"/>
        </w:rPr>
        <w:t xml:space="preserve"> Raconter ce que Dieu a fait pour nous est un acte de louange qui écrase les mensonges de l'ennemi.</w:t>
      </w:r>
    </w:p>
    <w:p>
      <w:pPr>
        <w:pStyle w:val="ListBullet"/>
      </w:pPr>
      <w:r>
        <w:rPr>
          <w:b w:val="0"/>
          <w:i w:val="0"/>
        </w:rPr>
        <w:t>Réflexion :</w:t>
      </w:r>
      <w:r>
        <w:rPr>
          <w:b/>
          <w:i w:val="0"/>
        </w:rPr>
      </w:r>
    </w:p>
    <w:p>
      <w:r>
        <w:rPr>
          <w:b w:val="0"/>
          <w:i w:val="0"/>
        </w:rPr>
        <w:t xml:space="preserve">    1. Pourquoi le témoignage est-il une arme ? Réponse suggérée : Parce qu'il prouve la fidélité de Dieu et encourage les autres à croire.</w:t>
      </w:r>
      <w:r>
        <w:rPr>
          <w:b w:val="0"/>
          <w:i/>
        </w:rPr>
      </w:r>
    </w:p>
    <w:p>
      <w:r>
        <w:rPr>
          <w:b w:val="0"/>
          <w:i w:val="0"/>
        </w:rPr>
        <w:t xml:space="preserve">    2. Comment cultiver un état d'esprit de louange quotidien ? Réponse suggérée : En tenant un journal des bienfaits de Dieu pour ne rien oublier.</w:t>
      </w:r>
      <w:r>
        <w:rPr>
          <w:b w:val="0"/>
          <w:i/>
        </w:rPr>
      </w:r>
    </w:p>
    <w:p>
      <w:pPr>
        <w:pStyle w:val="ListBullet"/>
      </w:pPr>
      <w:r>
        <w:rPr>
          <w:b w:val="0"/>
          <w:i w:val="0"/>
        </w:rPr>
        <w:t>Citation :</w:t>
      </w:r>
      <w:r>
        <w:rPr>
          <w:b/>
          <w:i w:val="0"/>
        </w:rPr>
        <w:t xml:space="preserve"> « Un témoignage vivant est le plus grand argument en faveur de l'Évangile. » (D.L. Moody)</w:t>
      </w:r>
    </w:p>
    <w:p>
      <w:pPr>
        <w:pStyle w:val="ListBullet"/>
      </w:pPr>
      <w:r>
        <w:rPr>
          <w:b w:val="0"/>
          <w:i w:val="0"/>
        </w:rPr>
        <w:t>Activité créative :</w:t>
      </w:r>
      <w:r>
        <w:rPr>
          <w:b/>
          <w:i w:val="0"/>
        </w:rPr>
        <w:t xml:space="preserve"> En 2 minutes, mimez une situation difficile que Dieu a débloquée dans votre vie sans dire un mot, puis terminez par un cri de joie.</w:t>
      </w:r>
    </w:p>
    <w:p>
      <w:pPr>
        <w:pStyle w:val="ListBullet"/>
      </w:pPr>
      <w:r>
        <w:rPr>
          <w:b w:val="0"/>
          <w:i w:val="0"/>
        </w:rPr>
        <w:t>Défi pratique :</w:t>
      </w:r>
      <w:r>
        <w:rPr>
          <w:b/>
          <w:i w:val="0"/>
        </w:rPr>
        <w:t xml:space="preserve"> Partagez à une personne (ami, voisin, collègue) une chose précise que Dieu a faite pour vous récemment.</w:t>
      </w:r>
    </w:p>
    <w:p>
      <w:r>
        <w:rPr>
          <w:b w:val="0"/>
          <w:i w:val="0"/>
        </w:rPr>
        <w:t>---</w:t>
      </w:r>
    </w:p>
    <w:p>
      <w:pPr>
        <w:pStyle w:val="Heading3"/>
      </w:pPr>
      <w:r>
        <w:t>Fiche 1.3 : Les Portes de la Reconnaissance</w:t>
      </w:r>
    </w:p>
    <w:p>
      <w:pPr>
        <w:pStyle w:val="ListBullet"/>
      </w:pPr>
      <w:r>
        <w:rPr>
          <w:b w:val="0"/>
          <w:i w:val="0"/>
        </w:rPr>
        <w:t>Verset clé :</w:t>
      </w:r>
      <w:r>
        <w:rPr>
          <w:b/>
          <w:i w:val="0"/>
        </w:rPr>
        <w:t xml:space="preserve"> « Avancez par ses portes avec reconnaissance ! Entrez dans ses parvis en chantant ses louanges ! » (Psaume 100:4)</w:t>
      </w:r>
      <w:r>
        <w:rPr>
          <w:b/>
          <w:i/>
        </w:rPr>
      </w:r>
    </w:p>
    <w:p>
      <w:pPr>
        <w:pStyle w:val="ListBullet"/>
      </w:pPr>
      <w:r>
        <w:rPr>
          <w:b w:val="0"/>
          <w:i w:val="0"/>
        </w:rPr>
        <w:t>Explication :</w:t>
      </w:r>
      <w:r>
        <w:rPr>
          <w:b/>
          <w:i w:val="0"/>
        </w:rPr>
        <w:t xml:space="preserve"> La reconnaissance est la clé qui ouvre l'accès à la présence manifeste de Dieu.</w:t>
      </w:r>
    </w:p>
    <w:p>
      <w:pPr>
        <w:pStyle w:val="ListBullet"/>
      </w:pPr>
      <w:r>
        <w:rPr>
          <w:b w:val="0"/>
          <w:i w:val="0"/>
        </w:rPr>
        <w:t>Réflexion :</w:t>
      </w:r>
      <w:r>
        <w:rPr>
          <w:b/>
          <w:i w:val="0"/>
        </w:rPr>
      </w:r>
    </w:p>
    <w:p>
      <w:r>
        <w:rPr>
          <w:b w:val="0"/>
          <w:i w:val="0"/>
        </w:rPr>
        <w:t xml:space="preserve">    1. Que se passe-t-il quand nous choisissons de remercier Dieu avant même de voir la solution ? Réponse suggérée : Notre cœur s'aligne sur la perspective céleste et la paix nous envahit.</w:t>
      </w:r>
      <w:r>
        <w:rPr>
          <w:b w:val="0"/>
          <w:i/>
        </w:rPr>
      </w:r>
    </w:p>
    <w:p>
      <w:r>
        <w:rPr>
          <w:b w:val="0"/>
          <w:i w:val="0"/>
        </w:rPr>
        <w:t xml:space="preserve">    2. Pourquoi est-il précisé d'entrer avec "reconnaissance" ? Réponse suggérée : C'est le protocole du Royaume ; on ne vient pas devant le Roi avec un cœur ingrat.</w:t>
      </w:r>
      <w:r>
        <w:rPr>
          <w:b w:val="0"/>
          <w:i/>
        </w:rPr>
      </w:r>
    </w:p>
    <w:p>
      <w:pPr>
        <w:pStyle w:val="ListBullet"/>
      </w:pPr>
      <w:r>
        <w:rPr>
          <w:b w:val="0"/>
          <w:i w:val="0"/>
        </w:rPr>
        <w:t>Citation :</w:t>
      </w:r>
      <w:r>
        <w:rPr>
          <w:b/>
          <w:i w:val="0"/>
        </w:rPr>
        <w:t xml:space="preserve"> « La louange est la répétition pour le concert éternel du ciel. » (Charles Spurgeon)</w:t>
      </w:r>
    </w:p>
    <w:p>
      <w:pPr>
        <w:pStyle w:val="ListBullet"/>
      </w:pPr>
      <w:r>
        <w:rPr>
          <w:b w:val="0"/>
          <w:i w:val="0"/>
        </w:rPr>
        <w:t>Activité créative :</w:t>
      </w:r>
      <w:r>
        <w:rPr>
          <w:b/>
          <w:i w:val="0"/>
        </w:rPr>
        <w:t xml:space="preserve"> Écrivez une courte poésie de 4 lignes commençant par "Je franchis Tes portes avec..."</w:t>
      </w:r>
    </w:p>
    <w:p>
      <w:pPr>
        <w:pStyle w:val="ListBullet"/>
      </w:pPr>
      <w:r>
        <w:rPr>
          <w:b w:val="0"/>
          <w:i w:val="0"/>
        </w:rPr>
        <w:t>Défi pratique :</w:t>
      </w:r>
      <w:r>
        <w:rPr>
          <w:b/>
          <w:i w:val="0"/>
        </w:rPr>
        <w:t xml:space="preserve"> Commencez chaque prière cette semaine par 3 minutes de remerciements purs, sans rien demander.</w:t>
      </w:r>
    </w:p>
    <w:p>
      <w:r>
        <w:rPr>
          <w:b w:val="0"/>
          <w:i w:val="0"/>
        </w:rPr>
        <w:t>---</w:t>
      </w:r>
    </w:p>
    <w:p>
      <w:pPr>
        <w:pStyle w:val="Heading3"/>
      </w:pPr>
      <w:r>
        <w:t>Fiche 1.4 : L'Esprit de Foi qui Parle</w:t>
      </w:r>
    </w:p>
    <w:p>
      <w:pPr>
        <w:pStyle w:val="ListBullet"/>
      </w:pPr>
      <w:r>
        <w:rPr>
          <w:b w:val="0"/>
          <w:i w:val="0"/>
        </w:rPr>
        <w:t>Verset clé :</w:t>
      </w:r>
      <w:r>
        <w:rPr>
          <w:b/>
          <w:i w:val="0"/>
        </w:rPr>
        <w:t xml:space="preserve"> « J'ai cru, c'est pourquoi j'ai parlé, nous aussi nous croyons, et c'est pour cela que nous parlons. » (2 Corinthiens 4:13)</w:t>
      </w:r>
      <w:r>
        <w:rPr>
          <w:b/>
          <w:i/>
        </w:rPr>
      </w:r>
    </w:p>
    <w:p>
      <w:pPr>
        <w:pStyle w:val="ListBullet"/>
      </w:pPr>
      <w:r>
        <w:rPr>
          <w:b w:val="0"/>
          <w:i w:val="0"/>
        </w:rPr>
        <w:t>Explication :</w:t>
      </w:r>
      <w:r>
        <w:rPr>
          <w:b/>
          <w:i w:val="0"/>
        </w:rPr>
        <w:t xml:space="preserve"> La louange est l'expression extérieure d'une conviction intérieure profonde.</w:t>
      </w:r>
    </w:p>
    <w:p>
      <w:pPr>
        <w:pStyle w:val="ListBullet"/>
      </w:pPr>
      <w:r>
        <w:rPr>
          <w:b w:val="0"/>
          <w:i w:val="0"/>
        </w:rPr>
        <w:t>Réflexion :</w:t>
      </w:r>
      <w:r>
        <w:rPr>
          <w:b/>
          <w:i w:val="0"/>
        </w:rPr>
      </w:r>
    </w:p>
    <w:p>
      <w:r>
        <w:rPr>
          <w:b w:val="0"/>
          <w:i w:val="0"/>
        </w:rPr>
        <w:t xml:space="preserve">    1. Quel lien y a-t-il entre croire et parler ? Réponse suggérée : La bouche exprime ce dont le cœur est rempli ; la confession de foi active la puissance de Dieu.</w:t>
      </w:r>
      <w:r>
        <w:rPr>
          <w:b w:val="0"/>
          <w:i/>
        </w:rPr>
      </w:r>
    </w:p>
    <w:p>
      <w:r>
        <w:rPr>
          <w:b w:val="0"/>
          <w:i w:val="0"/>
        </w:rPr>
        <w:t xml:space="preserve">    2. Comment la parole peut-elle libérer une âme abattue ? Réponse suggérée : En proclamant la vérité biblique qui brise les chaînes du mensonge.</w:t>
      </w:r>
      <w:r>
        <w:rPr>
          <w:b w:val="0"/>
          <w:i/>
        </w:rPr>
      </w:r>
    </w:p>
    <w:p>
      <w:pPr>
        <w:pStyle w:val="ListBullet"/>
      </w:pPr>
      <w:r>
        <w:rPr>
          <w:b w:val="0"/>
          <w:i w:val="0"/>
        </w:rPr>
        <w:t>Citation :</w:t>
      </w:r>
      <w:r>
        <w:rPr>
          <w:b/>
          <w:i w:val="0"/>
        </w:rPr>
        <w:t xml:space="preserve"> « Ne parlez pas à Dieu de la grosseur de votre montagne, parlez à votre montagne de la grandeur de votre Dieu. » (Inspiré de Kenneth E. Hagin)</w:t>
      </w:r>
    </w:p>
    <w:p>
      <w:pPr>
        <w:pStyle w:val="ListBullet"/>
      </w:pPr>
      <w:r>
        <w:rPr>
          <w:b w:val="0"/>
          <w:i w:val="0"/>
        </w:rPr>
        <w:t>Activité créative :</w:t>
      </w:r>
      <w:r>
        <w:rPr>
          <w:b/>
          <w:i w:val="0"/>
        </w:rPr>
        <w:t xml:space="preserve"> Scénette : Un personnage croule sous des sacs lourds (soucis). Un autre lui lit des versets de louange, et à chaque verset, un sac tombe.</w:t>
      </w:r>
    </w:p>
    <w:p>
      <w:pPr>
        <w:pStyle w:val="ListBullet"/>
      </w:pPr>
      <w:r>
        <w:rPr>
          <w:b w:val="0"/>
          <w:i w:val="0"/>
        </w:rPr>
        <w:t>Défi pratique :</w:t>
      </w:r>
      <w:r>
        <w:rPr>
          <w:b/>
          <w:i w:val="0"/>
        </w:rPr>
        <w:t xml:space="preserve"> Apprenez un verset de proclamation par cœur et récitez-le à haute voix chaque matin au réveil.</w:t>
      </w:r>
    </w:p>
    <w:p>
      <w:r>
        <w:rPr>
          <w:b w:val="0"/>
          <w:i w:val="0"/>
        </w:rPr>
        <w:t>---</w:t>
      </w:r>
    </w:p>
    <w:p>
      <w:pPr>
        <w:pStyle w:val="Heading3"/>
      </w:pPr>
      <w:r>
        <w:t>Fiche 1.5 : La Prière Continuelle</w:t>
      </w:r>
    </w:p>
    <w:p>
      <w:pPr>
        <w:pStyle w:val="ListBullet"/>
      </w:pPr>
      <w:r>
        <w:rPr>
          <w:b w:val="0"/>
          <w:i w:val="0"/>
        </w:rPr>
        <w:t>Verset clé :</w:t>
      </w:r>
      <w:r>
        <w:rPr>
          <w:b/>
          <w:i w:val="0"/>
        </w:rPr>
        <w:t xml:space="preserve"> « Priez sans cesse. » (1 Thessaloniciens 5:17)</w:t>
      </w:r>
      <w:r>
        <w:rPr>
          <w:b/>
          <w:i/>
        </w:rPr>
      </w:r>
    </w:p>
    <w:p>
      <w:pPr>
        <w:pStyle w:val="ListBullet"/>
      </w:pPr>
      <w:r>
        <w:rPr>
          <w:b w:val="0"/>
          <w:i w:val="0"/>
        </w:rPr>
        <w:t>Explication :</w:t>
      </w:r>
      <w:r>
        <w:rPr>
          <w:b/>
          <w:i w:val="0"/>
        </w:rPr>
        <w:t xml:space="preserve"> La louange n'est pas un événement, c'est un dialogue ininterrompu avec le Père.</w:t>
      </w:r>
    </w:p>
    <w:p>
      <w:pPr>
        <w:pStyle w:val="ListBullet"/>
      </w:pPr>
      <w:r>
        <w:rPr>
          <w:b w:val="0"/>
          <w:i w:val="0"/>
        </w:rPr>
        <w:t>Réflexion :</w:t>
      </w:r>
      <w:r>
        <w:rPr>
          <w:b/>
          <w:i w:val="0"/>
        </w:rPr>
      </w:r>
    </w:p>
    <w:p>
      <w:r>
        <w:rPr>
          <w:b w:val="0"/>
          <w:i w:val="0"/>
        </w:rPr>
        <w:t xml:space="preserve">    1. Est-il possible de prier tout en travaillant ou en jouant ? Réponse suggérée : Oui, en gardant une communion intérieure et une attitude de gratitude constante.</w:t>
      </w:r>
      <w:r>
        <w:rPr>
          <w:b w:val="0"/>
          <w:i/>
        </w:rPr>
      </w:r>
    </w:p>
    <w:p>
      <w:r>
        <w:rPr>
          <w:b w:val="0"/>
          <w:i w:val="0"/>
        </w:rPr>
        <w:t xml:space="preserve">    2. Comment éviter que nos prières ne deviennent que des listes de courses ? Réponse suggérée : En y intégrant l'adoration pour ce que Dieu EST, pas seulement pour ce qu'il FAIT.</w:t>
      </w:r>
      <w:r>
        <w:rPr>
          <w:b w:val="0"/>
          <w:i/>
        </w:rPr>
      </w:r>
    </w:p>
    <w:p>
      <w:pPr>
        <w:pStyle w:val="ListBullet"/>
      </w:pPr>
      <w:r>
        <w:rPr>
          <w:b w:val="0"/>
          <w:i w:val="0"/>
        </w:rPr>
        <w:t>Citation :</w:t>
      </w:r>
      <w:r>
        <w:rPr>
          <w:b/>
          <w:i w:val="0"/>
        </w:rPr>
        <w:t xml:space="preserve"> « La prière est le souffle de l'âme. » (Billy Graham)</w:t>
      </w:r>
    </w:p>
    <w:p>
      <w:pPr>
        <w:pStyle w:val="ListBullet"/>
      </w:pPr>
      <w:r>
        <w:rPr>
          <w:b w:val="0"/>
          <w:i w:val="0"/>
        </w:rPr>
        <w:t>Activité créative :</w:t>
      </w:r>
      <w:r>
        <w:rPr>
          <w:b/>
          <w:i w:val="0"/>
        </w:rPr>
        <w:t xml:space="preserve"> Créez une "chaîne de prière" en papier où chaque maillon contient un nom ou un sujet pour lequel le groupe va intercéder maintenant.</w:t>
      </w:r>
    </w:p>
    <w:p>
      <w:pPr>
        <w:pStyle w:val="ListBullet"/>
      </w:pPr>
      <w:r>
        <w:rPr>
          <w:b w:val="0"/>
          <w:i w:val="0"/>
        </w:rPr>
        <w:t>Défi pratique :</w:t>
      </w:r>
      <w:r>
        <w:rPr>
          <w:b/>
          <w:i w:val="0"/>
        </w:rPr>
        <w:t xml:space="preserve"> Prenez des "pauses de 30 secondes" tout au long de la journée pour dire simplement : "Seigneur, je T'aime et je Te loue".</w:t>
      </w:r>
    </w:p>
    <w:p>
      <w:r>
        <w:rPr>
          <w:b w:val="0"/>
          <w:i w:val="0"/>
        </w:rPr>
        <w:t>---</w:t>
      </w:r>
    </w:p>
    <w:p>
      <w:pPr>
        <w:pStyle w:val="Heading2"/>
      </w:pPr>
      <w:r>
        <w:t>GROUPE 2 : La Louange par le Chant et le Mouvement</w:t>
      </w:r>
    </w:p>
    <w:p>
      <w:r>
        <w:rPr>
          <w:b w:val="0"/>
          <w:i w:val="0"/>
        </w:rPr>
        <w:t>Sous-thème : Exprimer sa joie par la musique et le corps.</w:t>
      </w:r>
      <w:r>
        <w:rPr>
          <w:b w:val="0"/>
          <w:i/>
        </w:rPr>
      </w:r>
    </w:p>
    <w:p>
      <w:pPr>
        <w:pStyle w:val="Heading3"/>
      </w:pPr>
      <w:r>
        <w:t>Fiche 2.1 : Le Cantique Nouveau</w:t>
      </w:r>
    </w:p>
    <w:p>
      <w:pPr>
        <w:pStyle w:val="ListBullet"/>
      </w:pPr>
      <w:r>
        <w:rPr>
          <w:b w:val="0"/>
          <w:i w:val="0"/>
        </w:rPr>
        <w:t>Verset clé :</w:t>
      </w:r>
      <w:r>
        <w:rPr>
          <w:b/>
          <w:i w:val="0"/>
        </w:rPr>
        <w:t xml:space="preserve"> « Chantez à l'Éternel un cantique nouveau ! Chantez ses louanges dans l'assemblée des fidèles ! » (Psaume 149:1)</w:t>
      </w:r>
      <w:r>
        <w:rPr>
          <w:b/>
          <w:i/>
        </w:rPr>
      </w:r>
    </w:p>
    <w:p>
      <w:pPr>
        <w:pStyle w:val="ListBullet"/>
      </w:pPr>
      <w:r>
        <w:rPr>
          <w:b w:val="0"/>
          <w:i w:val="0"/>
        </w:rPr>
        <w:t>Explication :</w:t>
      </w:r>
      <w:r>
        <w:rPr>
          <w:b/>
          <w:i w:val="0"/>
        </w:rPr>
        <w:t xml:space="preserve"> Dieu aime la fraîcheur ; chaque saison de vie mérite une mélodie inspirée par l'instant présent.</w:t>
      </w:r>
    </w:p>
    <w:p>
      <w:pPr>
        <w:pStyle w:val="ListBullet"/>
      </w:pPr>
      <w:r>
        <w:rPr>
          <w:b w:val="0"/>
          <w:i w:val="0"/>
        </w:rPr>
        <w:t>Réflexion :</w:t>
      </w:r>
      <w:r>
        <w:rPr>
          <w:b/>
          <w:i w:val="0"/>
        </w:rPr>
      </w:r>
    </w:p>
    <w:p>
      <w:r>
        <w:rPr>
          <w:b w:val="0"/>
          <w:i w:val="0"/>
        </w:rPr>
        <w:t xml:space="preserve">    1. Qu'est-ce qu'un "cantique nouveau" ? Réponse suggérée : Une mélodie ou des paroles qui jaillissent spontanément de notre expérience actuelle avec Dieu.</w:t>
      </w:r>
      <w:r>
        <w:rPr>
          <w:b w:val="0"/>
          <w:i/>
        </w:rPr>
      </w:r>
    </w:p>
    <w:p>
      <w:r>
        <w:rPr>
          <w:b w:val="0"/>
          <w:i w:val="0"/>
        </w:rPr>
        <w:t xml:space="preserve">    2. Pourquoi est-il important de chanter dans "l'assemblée" ? Réponse suggérée : Parce que la louange collective crée une unité puissante et attire la gloire de Dieu.</w:t>
      </w:r>
      <w:r>
        <w:rPr>
          <w:b w:val="0"/>
          <w:i/>
        </w:rPr>
      </w:r>
    </w:p>
    <w:p>
      <w:pPr>
        <w:pStyle w:val="ListBullet"/>
      </w:pPr>
      <w:r>
        <w:rPr>
          <w:b w:val="0"/>
          <w:i w:val="0"/>
        </w:rPr>
        <w:t>Citation :</w:t>
      </w:r>
      <w:r>
        <w:rPr>
          <w:b/>
          <w:i w:val="0"/>
        </w:rPr>
        <w:t xml:space="preserve"> « À chaque épreuve, il y a un chant nouveau. » (Derek Prince)</w:t>
      </w:r>
    </w:p>
    <w:p>
      <w:pPr>
        <w:pStyle w:val="ListBullet"/>
      </w:pPr>
      <w:r>
        <w:rPr>
          <w:b w:val="0"/>
          <w:i w:val="0"/>
        </w:rPr>
        <w:t>Activité créative :</w:t>
      </w:r>
      <w:r>
        <w:rPr>
          <w:b/>
          <w:i w:val="0"/>
        </w:rPr>
        <w:t xml:space="preserve"> À partir d'un air connu (ex: Frère Jacques ou un air de louange simple), inventez ensemble 2 nouvelles phrases pour remercier Dieu de la réunion d'aujourd'hui.</w:t>
      </w:r>
    </w:p>
    <w:p>
      <w:pPr>
        <w:pStyle w:val="ListBullet"/>
      </w:pPr>
      <w:r>
        <w:rPr>
          <w:b w:val="0"/>
          <w:i w:val="0"/>
        </w:rPr>
        <w:t>Défi pratique :</w:t>
      </w:r>
      <w:r>
        <w:rPr>
          <w:b/>
          <w:i w:val="0"/>
        </w:rPr>
        <w:t xml:space="preserve"> Sous la douche ou en marchant, essayez d'inventer une petite mélodie simple pour dire merci à Jésus.</w:t>
      </w:r>
    </w:p>
    <w:p>
      <w:r>
        <w:rPr>
          <w:b w:val="0"/>
          <w:i w:val="0"/>
        </w:rPr>
        <w:t>---</w:t>
      </w:r>
    </w:p>
    <w:p>
      <w:pPr>
        <w:pStyle w:val="Heading3"/>
      </w:pPr>
      <w:r>
        <w:t>Fiche 2.2 : Enseigner par le Chant</w:t>
      </w:r>
    </w:p>
    <w:p>
      <w:pPr>
        <w:pStyle w:val="ListBullet"/>
      </w:pPr>
      <w:r>
        <w:rPr>
          <w:b w:val="0"/>
          <w:i w:val="0"/>
        </w:rPr>
        <w:t>Verset clé :</w:t>
      </w:r>
      <w:r>
        <w:rPr>
          <w:b/>
          <w:i w:val="0"/>
        </w:rPr>
        <w:t xml:space="preserve"> « Que la Parole de Christ réside au milieu de vous... pour vous instruire... en chantant à Dieu de tout votre cœur des psaumes et des hymnes. » (Colossiens 3:16)</w:t>
      </w:r>
      <w:r>
        <w:rPr>
          <w:b/>
          <w:i/>
        </w:rPr>
      </w:r>
    </w:p>
    <w:p>
      <w:pPr>
        <w:pStyle w:val="ListBullet"/>
      </w:pPr>
      <w:r>
        <w:rPr>
          <w:b w:val="0"/>
          <w:i w:val="0"/>
        </w:rPr>
        <w:t>Explication :</w:t>
      </w:r>
      <w:r>
        <w:rPr>
          <w:b/>
          <w:i w:val="0"/>
        </w:rPr>
        <w:t xml:space="preserve"> La musique est un vecteur puissant pour graver la Parole de Dieu dans notre mémoire et notre cœur.</w:t>
      </w:r>
    </w:p>
    <w:p>
      <w:pPr>
        <w:pStyle w:val="ListBullet"/>
      </w:pPr>
      <w:r>
        <w:rPr>
          <w:b w:val="0"/>
          <w:i w:val="0"/>
        </w:rPr>
        <w:t>Réflexion :</w:t>
      </w:r>
      <w:r>
        <w:rPr>
          <w:b/>
          <w:i w:val="0"/>
        </w:rPr>
      </w:r>
    </w:p>
    <w:p>
      <w:r>
        <w:rPr>
          <w:b w:val="0"/>
          <w:i w:val="0"/>
        </w:rPr>
        <w:t xml:space="preserve">    1. Pourquoi retenons-nous mieux une chanson qu'un long texte ? Réponse suggérée : La musique touche nos émotions et facilite la mémorisation par le rythme.</w:t>
      </w:r>
      <w:r>
        <w:rPr>
          <w:b w:val="0"/>
          <w:i/>
        </w:rPr>
      </w:r>
    </w:p>
    <w:p>
      <w:r>
        <w:rPr>
          <w:b w:val="0"/>
          <w:i w:val="0"/>
        </w:rPr>
        <w:t xml:space="preserve">    2. Quel est l'ingrédient indispensable pour que le chant plaise à Dieu ? Réponse suggérée : Qu'il soit chanté "de tout notre cœur" et non par simple habitude.</w:t>
      </w:r>
      <w:r>
        <w:rPr>
          <w:b w:val="0"/>
          <w:i/>
        </w:rPr>
      </w:r>
    </w:p>
    <w:p>
      <w:pPr>
        <w:pStyle w:val="ListBullet"/>
      </w:pPr>
      <w:r>
        <w:rPr>
          <w:b w:val="0"/>
          <w:i w:val="0"/>
        </w:rPr>
        <w:t>Citation :</w:t>
      </w:r>
      <w:r>
        <w:rPr>
          <w:b/>
          <w:i w:val="0"/>
        </w:rPr>
        <w:t xml:space="preserve"> « Celui qui chante prie deux fois. » (Saint Augustin)</w:t>
      </w:r>
    </w:p>
    <w:p>
      <w:pPr>
        <w:pStyle w:val="ListBullet"/>
      </w:pPr>
      <w:r>
        <w:rPr>
          <w:b w:val="0"/>
          <w:i w:val="0"/>
        </w:rPr>
        <w:t>Activité créative :</w:t>
      </w:r>
      <w:r>
        <w:rPr>
          <w:b/>
          <w:i w:val="0"/>
        </w:rPr>
        <w:t xml:space="preserve"> Choisissez un verset biblique et essayez de le "chanter" de trois manières différentes (joyeuse, solennelle, rapée).</w:t>
      </w:r>
    </w:p>
    <w:p>
      <w:pPr>
        <w:pStyle w:val="ListBullet"/>
      </w:pPr>
      <w:r>
        <w:rPr>
          <w:b w:val="0"/>
          <w:i w:val="0"/>
        </w:rPr>
        <w:t>Défi pratique :</w:t>
      </w:r>
      <w:r>
        <w:rPr>
          <w:b/>
          <w:i w:val="0"/>
        </w:rPr>
        <w:t xml:space="preserve"> Écoutez une playlist de louange centrée sur la Parole de Dieu au lieu de vos émissions habituelles cette semaine.</w:t>
      </w:r>
    </w:p>
    <w:p>
      <w:r>
        <w:rPr>
          <w:b w:val="0"/>
          <w:i w:val="0"/>
        </w:rPr>
        <w:t>---</w:t>
      </w:r>
    </w:p>
    <w:p>
      <w:pPr>
        <w:pStyle w:val="Heading3"/>
      </w:pPr>
      <w:r>
        <w:t>Fiche 2.3 : La Danse de la Restauration</w:t>
      </w:r>
    </w:p>
    <w:p>
      <w:pPr>
        <w:pStyle w:val="ListBullet"/>
      </w:pPr>
      <w:r>
        <w:rPr>
          <w:b w:val="0"/>
          <w:i w:val="0"/>
        </w:rPr>
        <w:t>Verset clé :</w:t>
      </w:r>
      <w:r>
        <w:rPr>
          <w:b/>
          <w:i w:val="0"/>
        </w:rPr>
        <w:t xml:space="preserve"> « Tu as transformé mes pleurs en une danse de joie, et tu m’as ôté mes habits de deuil pour me revêtir d’un habit de fête. » (Psaume 30:12)</w:t>
      </w:r>
      <w:r>
        <w:rPr>
          <w:b/>
          <w:i/>
        </w:rPr>
      </w:r>
    </w:p>
    <w:p>
      <w:pPr>
        <w:pStyle w:val="ListBullet"/>
      </w:pPr>
      <w:r>
        <w:rPr>
          <w:b w:val="0"/>
          <w:i w:val="0"/>
        </w:rPr>
        <w:t>Explication :</w:t>
      </w:r>
      <w:r>
        <w:rPr>
          <w:b/>
          <w:i w:val="0"/>
        </w:rPr>
        <w:t xml:space="preserve"> La danse est l'expression physique d'une libération spirituelle et d'une joie retrouvée.</w:t>
      </w:r>
    </w:p>
    <w:p>
      <w:pPr>
        <w:pStyle w:val="ListBullet"/>
      </w:pPr>
      <w:r>
        <w:rPr>
          <w:b w:val="0"/>
          <w:i w:val="0"/>
        </w:rPr>
        <w:t>Réflexion :</w:t>
      </w:r>
      <w:r>
        <w:rPr>
          <w:b/>
          <w:i w:val="0"/>
        </w:rPr>
      </w:r>
    </w:p>
    <w:p>
      <w:r>
        <w:rPr>
          <w:b w:val="0"/>
          <w:i w:val="0"/>
        </w:rPr>
        <w:t xml:space="preserve">    1. À quel état émotionnel la danse est-elle opposée ici ? Réponse suggérée : Aux pleurs, aux lamentations et au deuil.</w:t>
      </w:r>
      <w:r>
        <w:rPr>
          <w:b w:val="0"/>
          <w:i/>
        </w:rPr>
      </w:r>
    </w:p>
    <w:p>
      <w:r>
        <w:rPr>
          <w:b w:val="0"/>
          <w:i w:val="0"/>
        </w:rPr>
        <w:t xml:space="preserve">    2. D'où vient notre "vêtement de fête" ? Réponse suggérée : C'est un don gracieux de Dieu qui remplace notre tristesse par Sa joie.</w:t>
      </w:r>
      <w:r>
        <w:rPr>
          <w:b w:val="0"/>
          <w:i/>
        </w:rPr>
      </w:r>
    </w:p>
    <w:p>
      <w:pPr>
        <w:pStyle w:val="ListBullet"/>
      </w:pPr>
      <w:r>
        <w:rPr>
          <w:b w:val="0"/>
          <w:i w:val="0"/>
        </w:rPr>
        <w:t>Citation :</w:t>
      </w:r>
      <w:r>
        <w:rPr>
          <w:b/>
          <w:i w:val="0"/>
        </w:rPr>
        <w:t xml:space="preserve"> « Dansez, alors, partout où vous serez. » (Inspiré de Sydney Carter / Hymne "Lord of the Dance")</w:t>
      </w:r>
    </w:p>
    <w:p>
      <w:pPr>
        <w:pStyle w:val="ListBullet"/>
      </w:pPr>
      <w:r>
        <w:rPr>
          <w:b w:val="0"/>
          <w:i w:val="0"/>
        </w:rPr>
        <w:t>Activité créative :</w:t>
      </w:r>
      <w:r>
        <w:rPr>
          <w:b/>
          <w:i w:val="0"/>
        </w:rPr>
        <w:t xml:space="preserve"> Mimez collectivement le passage de "courbé par la tristesse" à "debout et dansant de joie".</w:t>
      </w:r>
    </w:p>
    <w:p>
      <w:pPr>
        <w:pStyle w:val="ListBullet"/>
      </w:pPr>
      <w:r>
        <w:rPr>
          <w:b w:val="0"/>
          <w:i w:val="0"/>
        </w:rPr>
        <w:t>Défi pratique :</w:t>
      </w:r>
      <w:r>
        <w:rPr>
          <w:b/>
          <w:i w:val="0"/>
        </w:rPr>
        <w:t xml:space="preserve"> Chez vous, mettez un chant de victoire et faites quelques pas de danse devant le Seigneur, même si vous vous sentez un peu "emprunté".</w:t>
      </w:r>
    </w:p>
    <w:p>
      <w:r>
        <w:rPr>
          <w:b w:val="0"/>
          <w:i w:val="0"/>
        </w:rPr>
        <w:t>---</w:t>
      </w:r>
    </w:p>
    <w:p>
      <w:pPr>
        <w:pStyle w:val="Heading3"/>
      </w:pPr>
      <w:r>
        <w:t>Fiche 2.4 : L'Exemple du Roi David</w:t>
      </w:r>
    </w:p>
    <w:p>
      <w:pPr>
        <w:pStyle w:val="ListBullet"/>
      </w:pPr>
      <w:r>
        <w:rPr>
          <w:b w:val="0"/>
          <w:i w:val="0"/>
        </w:rPr>
        <w:t>Verset clé :</w:t>
      </w:r>
      <w:r>
        <w:rPr>
          <w:b/>
          <w:i w:val="0"/>
        </w:rPr>
        <w:t xml:space="preserve"> « David dansait de toute sa force devant l'Éternel. » (2 Samuel 6:14)</w:t>
      </w:r>
      <w:r>
        <w:rPr>
          <w:b/>
          <w:i/>
        </w:rPr>
      </w:r>
    </w:p>
    <w:p>
      <w:pPr>
        <w:pStyle w:val="ListBullet"/>
      </w:pPr>
      <w:r>
        <w:rPr>
          <w:b w:val="0"/>
          <w:i w:val="0"/>
        </w:rPr>
        <w:t>Explication :</w:t>
      </w:r>
      <w:r>
        <w:rPr>
          <w:b/>
          <w:i w:val="0"/>
        </w:rPr>
        <w:t xml:space="preserve"> La louange n'a pas peur du regard des autres ; elle se focalise uniquement sur Dieu.</w:t>
      </w:r>
    </w:p>
    <w:p>
      <w:pPr>
        <w:pStyle w:val="ListBullet"/>
      </w:pPr>
      <w:r>
        <w:rPr>
          <w:b w:val="0"/>
          <w:i w:val="0"/>
        </w:rPr>
        <w:t>Réflexion :</w:t>
      </w:r>
      <w:r>
        <w:rPr>
          <w:b/>
          <w:i w:val="0"/>
        </w:rPr>
      </w:r>
    </w:p>
    <w:p>
      <w:r>
        <w:rPr>
          <w:b w:val="0"/>
          <w:i w:val="0"/>
        </w:rPr>
        <w:t xml:space="preserve">    1. Qu'est-ce qui empêche parfois les adultes de louer Dieu avec leur corps ? Réponse suggérée : La peur du ridicule, la fierté ou le désir de garder le contrôle.</w:t>
      </w:r>
      <w:r>
        <w:rPr>
          <w:b w:val="0"/>
          <w:i/>
        </w:rPr>
      </w:r>
    </w:p>
    <w:p>
      <w:r>
        <w:rPr>
          <w:b w:val="0"/>
          <w:i w:val="0"/>
        </w:rPr>
        <w:t xml:space="preserve">    2. Que signifie danser "de toute sa force" ? Réponse suggérée : Mettre toute son énergie et son intention dans l'adoration.</w:t>
      </w:r>
      <w:r>
        <w:rPr>
          <w:b w:val="0"/>
          <w:i/>
        </w:rPr>
      </w:r>
    </w:p>
    <w:p>
      <w:pPr>
        <w:pStyle w:val="ListBullet"/>
      </w:pPr>
      <w:r>
        <w:rPr>
          <w:b w:val="0"/>
          <w:i w:val="0"/>
        </w:rPr>
        <w:t>Citation :</w:t>
      </w:r>
      <w:r>
        <w:rPr>
          <w:b/>
          <w:i w:val="0"/>
        </w:rPr>
        <w:t xml:space="preserve"> « Je ne suis qu'un petit crayon dans la main d'un Dieu écrivain, qui envoie une lettre d'amour au monde. » (Mère Teresa) - Note : David était ce "crayon" qui écrivait avec son corps.</w:t>
      </w:r>
      <w:r>
        <w:rPr>
          <w:b/>
          <w:i/>
        </w:rPr>
      </w:r>
    </w:p>
    <w:p>
      <w:pPr>
        <w:pStyle w:val="ListBullet"/>
      </w:pPr>
      <w:r>
        <w:rPr>
          <w:b w:val="0"/>
          <w:i w:val="0"/>
        </w:rPr>
        <w:t>Activité créative :</w:t>
      </w:r>
      <w:r>
        <w:rPr>
          <w:b/>
          <w:i w:val="0"/>
        </w:rPr>
        <w:t xml:space="preserve"> Apprenez une chorégraphie très simple (ex: 3 pas à droite, 3 pas à gauche, mains levées) sur un refrain dynamique.</w:t>
      </w:r>
    </w:p>
    <w:p>
      <w:pPr>
        <w:pStyle w:val="ListBullet"/>
      </w:pPr>
      <w:r>
        <w:rPr>
          <w:b w:val="0"/>
          <w:i w:val="0"/>
        </w:rPr>
        <w:t>Défi pratique :</w:t>
      </w:r>
      <w:r>
        <w:rPr>
          <w:b/>
          <w:i w:val="0"/>
        </w:rPr>
        <w:t xml:space="preserve"> Pendant le prochain culte, osez lever les mains ou marquer le rythme avec plus de liberté qu'à l'accoutumée.</w:t>
      </w:r>
    </w:p>
    <w:p>
      <w:r>
        <w:rPr>
          <w:b w:val="0"/>
          <w:i w:val="0"/>
        </w:rPr>
        <w:t>---</w:t>
      </w:r>
    </w:p>
    <w:p>
      <w:pPr>
        <w:pStyle w:val="Heading3"/>
      </w:pPr>
      <w:r>
        <w:t>Fiche 2.5 : L'Héritage de Marie et des Tambourins</w:t>
      </w:r>
    </w:p>
    <w:p>
      <w:pPr>
        <w:pStyle w:val="ListBullet"/>
      </w:pPr>
      <w:r>
        <w:rPr>
          <w:b w:val="0"/>
          <w:i w:val="0"/>
        </w:rPr>
        <w:t>Verset clé :</w:t>
      </w:r>
      <w:r>
        <w:rPr>
          <w:b/>
          <w:i w:val="0"/>
        </w:rPr>
        <w:t xml:space="preserve"> « Marie, la prophétesse... prit à la main un tambourin, et toutes les femmes vinrent après elle... en dansant. » (Exode 15:20)</w:t>
      </w:r>
      <w:r>
        <w:rPr>
          <w:b/>
          <w:i/>
        </w:rPr>
      </w:r>
    </w:p>
    <w:p>
      <w:pPr>
        <w:pStyle w:val="ListBullet"/>
      </w:pPr>
      <w:r>
        <w:rPr>
          <w:b w:val="0"/>
          <w:i w:val="0"/>
        </w:rPr>
        <w:t>Explication :</w:t>
      </w:r>
      <w:r>
        <w:rPr>
          <w:b/>
          <w:i w:val="0"/>
        </w:rPr>
        <w:t xml:space="preserve"> La louange est contagieuse et elle célèbre les victoires éclatantes de Dieu sur nos ennemis.</w:t>
      </w:r>
    </w:p>
    <w:p>
      <w:pPr>
        <w:pStyle w:val="ListBullet"/>
      </w:pPr>
      <w:r>
        <w:rPr>
          <w:b w:val="0"/>
          <w:i w:val="0"/>
        </w:rPr>
        <w:t>Réflexion :</w:t>
      </w:r>
      <w:r>
        <w:rPr>
          <w:b/>
          <w:i w:val="0"/>
        </w:rPr>
      </w:r>
    </w:p>
    <w:p>
      <w:r>
        <w:rPr>
          <w:b w:val="0"/>
          <w:i w:val="0"/>
        </w:rPr>
        <w:t xml:space="preserve">    1. Quel événement Marie célébrait-elle ? Réponse suggérée : La traversée de la Mer Rouge et la défaite de l'armée égyptienne.</w:t>
      </w:r>
      <w:r>
        <w:rPr>
          <w:b w:val="0"/>
          <w:i/>
        </w:rPr>
      </w:r>
    </w:p>
    <w:p>
      <w:r>
        <w:rPr>
          <w:b w:val="0"/>
          <w:i w:val="0"/>
        </w:rPr>
        <w:t xml:space="preserve">    2. Quel est l'impact d'un leader qui commence à louer avec enthousiasme ? Réponse suggérée : Il entraîne les autres dans la liberté et la joie.</w:t>
      </w:r>
      <w:r>
        <w:rPr>
          <w:b w:val="0"/>
          <w:i/>
        </w:rPr>
      </w:r>
    </w:p>
    <w:p>
      <w:pPr>
        <w:pStyle w:val="ListBullet"/>
      </w:pPr>
      <w:r>
        <w:rPr>
          <w:b w:val="0"/>
          <w:i w:val="0"/>
        </w:rPr>
        <w:t>Citation :</w:t>
      </w:r>
      <w:r>
        <w:rPr>
          <w:b/>
          <w:i w:val="0"/>
        </w:rPr>
        <w:t xml:space="preserve"> « Dieu ne nous a pas donné un esprit de timidité. » (Apôtre Paul)</w:t>
      </w:r>
    </w:p>
    <w:p>
      <w:pPr>
        <w:pStyle w:val="ListBullet"/>
      </w:pPr>
      <w:r>
        <w:rPr>
          <w:b w:val="0"/>
          <w:i w:val="0"/>
        </w:rPr>
        <w:t>Activité créative :</w:t>
      </w:r>
      <w:r>
        <w:rPr>
          <w:b/>
          <w:i w:val="0"/>
        </w:rPr>
        <w:t xml:space="preserve"> Utilisez des objets du quotidien (stylos sur table, clés, mains) pour créer un rythme de tambourin pendant que quelqu'un lit le Psaume 150.</w:t>
      </w:r>
    </w:p>
    <w:p>
      <w:pPr>
        <w:pStyle w:val="ListBullet"/>
      </w:pPr>
      <w:r>
        <w:rPr>
          <w:b w:val="0"/>
          <w:i w:val="0"/>
        </w:rPr>
        <w:t>Défi pratique :</w:t>
      </w:r>
      <w:r>
        <w:rPr>
          <w:b/>
          <w:i w:val="0"/>
        </w:rPr>
        <w:t xml:space="preserve"> Soyez celui ou celle qui lance un sujet de louange ou un chant dans votre famille ou votre groupe de prière cette semaine.</w:t>
      </w:r>
    </w:p>
    <w:p>
      <w:r>
        <w:rPr>
          <w:b w:val="0"/>
          <w:i w:val="0"/>
        </w:rPr>
        <w:t>---</w:t>
      </w:r>
    </w:p>
    <w:p>
      <w:pPr>
        <w:pStyle w:val="Heading3"/>
      </w:pPr>
      <w:r>
        <w:t>Conclusion commune</w:t>
      </w:r>
    </w:p>
    <w:p>
      <w:r>
        <w:rPr>
          <w:b w:val="0"/>
          <w:i w:val="0"/>
        </w:rPr>
        <w:t>La louange est bien plus qu'une simple activité dominicale ; c'est le souffle du croyant. Que ce soit par nos paroles qui créent la vie, par nos chants qui portent la vérité, ou par nos corps qui expriment la liberté, nous sommes créés pour proclamer la gloire de Celui qui nous a appelés des ténèbres à Sa merveilleuse lumière. Ne laissons pas le silence ou la tristesse voler notre témoignage.</w:t>
      </w:r>
    </w:p>
    <w:p>
      <w:r>
        <w:rPr>
          <w:b w:val="0"/>
          <w:i w:val="0"/>
        </w:rPr>
        <w:t>Prière finale :</w:t>
      </w:r>
      <w:r>
        <w:rPr>
          <w:b/>
          <w:i w:val="0"/>
        </w:rPr>
      </w:r>
    </w:p>
    <w:p>
      <w:r>
        <w:rPr>
          <w:b w:val="0"/>
          <w:i w:val="0"/>
        </w:rPr>
        <w:t>Père, merci pour cette découverte des multiples facettes de la louange. Nous Te consacrons nos voix, nos talents et nos corps. Fais de nous des adorateurs en esprit et en vérité. Que nos vies soient un chant continu qui T'honore et qui attire les autres vers Ton amour.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