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Éclats de Gloire : Les Expressions de la Louange</w:t>
      </w:r>
    </w:p>
    <w:p>
      <w:r>
        <w:rPr>
          <w:b w:val="0"/>
          <w:i w:val="0"/>
        </w:rPr>
        <w:t>« Louez l'Éternel ! Car il est beau de célébrer notre Dieu, car il est doux, il est bienséant de le louer. » (Psaume 147:1)</w:t>
      </w:r>
      <w:r>
        <w:rPr>
          <w:b w:val="0"/>
          <w:i/>
        </w:rPr>
      </w:r>
    </w:p>
    <w:p>
      <w:pPr>
        <w:pStyle w:val="Heading3"/>
      </w:pPr>
      <w:r>
        <w:t>Prière d'ouverture</w:t>
      </w:r>
    </w:p>
    <w:p>
      <w:r>
        <w:rPr>
          <w:b w:val="0"/>
          <w:i w:val="0"/>
        </w:rPr>
        <w:t>Seigneur Jésus, nous nous approchons de Toi avec des cœurs reconnaissants. Merci pour le don de la musique et pour la liberté que nous avons de T'exprimer notre amour. Ouvre nos lèvres pour proclamer Ta gloire, nos oreilles pour entendre Ta mélodie céleste, et tout notre être pour vibrer à l'unisson avec Ton Esprit. Que ce temps de partage nous libère et nous rapproche de Ton trône. Amen.</w:t>
      </w:r>
    </w:p>
    <w:p>
      <w:pPr>
        <w:pStyle w:val="Heading3"/>
      </w:pPr>
      <w:r>
        <w:t>Brise-glace : Le Jukebox Vivant</w:t>
      </w:r>
    </w:p>
    <w:p>
      <w:r>
        <w:rPr>
          <w:b w:val="0"/>
          <w:i w:val="0"/>
        </w:rPr>
        <w:t>Séparez les participants en petits cercles. L'animateur donne un mot-clé (ex: "Joie", "Victoire", "Berger", "Lumière"). Le premier groupe qui commence à chanter un chant (cantique, hymne ou chant d'école du dimanche) contenant ce mot gagne un point. L'objectif est de montrer que notre mémoire est remplie de mélodies de foi qui ne demandent qu'à sortir !</w:t>
      </w:r>
    </w:p>
    <w:p>
      <w:pPr>
        <w:pStyle w:val="Heading3"/>
      </w:pPr>
      <w:r>
        <w:t>Présentation du thème</w:t>
      </w:r>
    </w:p>
    <w:p>
      <w:r>
        <w:rPr>
          <w:b w:val="0"/>
          <w:i w:val="0"/>
        </w:rPr>
        <w:t>La musique n'est pas une invention humaine ; elle préexiste à la création du monde. Les Écritures nous révèlent qu'au ciel, la musique est une activité centrale. Cependant, nous découvrons aussi un avertissement solennel dans les textes d'Ésaïe 14 et d'Ézéchiel 28. Lucifer, décrit comme un "astre brillant" et un "chérubin protecteur", était paré de pierres précieuses et d'instruments (tambourins, flûtes) intégrés à sa nature même. Sa chute est venue lorsqu'il a voulu détourner la louange vers lui-même.</w:t>
      </w:r>
    </w:p>
    <w:p>
      <w:r>
        <w:rPr>
          <w:b w:val="0"/>
          <w:i w:val="0"/>
        </w:rPr>
        <w:t>Aujourd'hui, l'expression de notre louange — que ce soit par la parole, le chant ou le corps — est un acte de guerre spirituelle et de restauration. C'est une manière de reprendre le territoire que l'ennemi a tenté de voler et de remettre Dieu au centre de tout.</w:t>
      </w:r>
    </w:p>
    <w:p>
      <w:r>
        <w:rPr>
          <w:b w:val="0"/>
          <w:i w:val="0"/>
        </w:rPr>
        <w:t>---</w:t>
      </w:r>
    </w:p>
    <w:p>
      <w:pPr>
        <w:pStyle w:val="Heading2"/>
      </w:pPr>
      <w:r>
        <w:t>GROUPE 1 : La Puissance de la Proclamation et du Chant</w:t>
      </w:r>
    </w:p>
    <w:p>
      <w:r>
        <w:rPr>
          <w:b w:val="0"/>
          <w:i w:val="0"/>
        </w:rPr>
        <w:t>Ce groupe explore comment nos paroles et nos mélodies influencent notre atmosphère spirituelle et déclarent la victoire de Dieu.</w:t>
      </w:r>
    </w:p>
    <w:p>
      <w:pPr>
        <w:pStyle w:val="Heading3"/>
      </w:pPr>
      <w:r>
        <w:t>Fiche 1.1 : La Parole Créatrice</w:t>
      </w:r>
    </w:p>
    <w:p>
      <w:pPr>
        <w:pStyle w:val="ListBullet"/>
      </w:pPr>
      <w:r>
        <w:rPr>
          <w:b w:val="0"/>
          <w:i w:val="0"/>
        </w:rPr>
        <w:t>Verset clé :</w:t>
      </w:r>
      <w:r>
        <w:rPr>
          <w:b/>
          <w:i w:val="0"/>
        </w:rPr>
        <w:t xml:space="preserve"> « Dieu dit : Que la lumière soit ! Et la lumière fut. » (Genèse 1:3)</w:t>
      </w:r>
      <w:r>
        <w:rPr>
          <w:b/>
          <w:i/>
        </w:rPr>
      </w:r>
    </w:p>
    <w:p>
      <w:pPr>
        <w:pStyle w:val="ListBullet"/>
      </w:pPr>
      <w:r>
        <w:rPr>
          <w:b w:val="0"/>
          <w:i w:val="0"/>
        </w:rPr>
        <w:t>Explication :</w:t>
      </w:r>
      <w:r>
        <w:rPr>
          <w:b/>
          <w:i w:val="0"/>
        </w:rPr>
        <w:t xml:space="preserve"> Tout a commencé par une parole ; notre louange parlée libère la puissance créatrice de Dieu dans nos situations sombres.</w:t>
      </w:r>
    </w:p>
    <w:p>
      <w:pPr>
        <w:pStyle w:val="ListBullet"/>
      </w:pPr>
      <w:r>
        <w:rPr>
          <w:b w:val="0"/>
          <w:i w:val="0"/>
        </w:rPr>
        <w:t>Réflexion :</w:t>
      </w:r>
      <w:r>
        <w:rPr>
          <w:b/>
          <w:i w:val="0"/>
        </w:rPr>
      </w:r>
    </w:p>
    <w:p>
      <w:r>
        <w:rPr>
          <w:b w:val="0"/>
          <w:i w:val="0"/>
        </w:rPr>
        <w:t xml:space="preserve">    1. Comment la lumière est-elle apparue au milieu du vide ? (Réponse suggérée : Par la parole proclamée par Dieu, montrant que la voix donne direction au chaos).</w:t>
      </w:r>
    </w:p>
    <w:p>
      <w:r>
        <w:rPr>
          <w:b w:val="0"/>
          <w:i w:val="0"/>
        </w:rPr>
        <w:t xml:space="preserve">    2. Quel est le contraire d'une parole de louange ? (Réponse suggérée : Les plaintes, les murmures et les critiques qui assombrissent l'âme au lieu de l'élever).</w:t>
      </w:r>
    </w:p>
    <w:p>
      <w:pPr>
        <w:pStyle w:val="ListBullet"/>
      </w:pPr>
      <w:r>
        <w:rPr>
          <w:b w:val="0"/>
          <w:i w:val="0"/>
        </w:rPr>
        <w:t>Citation :</w:t>
      </w:r>
      <w:r>
        <w:rPr>
          <w:b/>
          <w:i w:val="0"/>
        </w:rPr>
        <w:t xml:space="preserve"> « Votre langue est un fusil puissant. Remplissez-la des balles de la Parole de Dieu et déchargez-les sur Satan et vos problèmes. » — Smith Wigglesworth</w:t>
      </w:r>
      <w:r>
        <w:rPr>
          <w:b/>
          <w:i/>
        </w:rPr>
      </w:r>
    </w:p>
    <w:p>
      <w:pPr>
        <w:pStyle w:val="ListBullet"/>
      </w:pPr>
      <w:r>
        <w:rPr>
          <w:b w:val="0"/>
          <w:i w:val="0"/>
        </w:rPr>
        <w:t>Activité créative :</w:t>
      </w:r>
      <w:r>
        <w:rPr>
          <w:b/>
          <w:i w:val="0"/>
        </w:rPr>
        <w:t xml:space="preserve"> Dessinez une grande jarre sur une feuille. À l'intérieur, écrivez des paroles négatives que vous voulez "vider" et par-dessus, écrivez en gros "PAROLE DE DIEU" pour les recouvrir.</w:t>
      </w:r>
    </w:p>
    <w:p>
      <w:pPr>
        <w:pStyle w:val="ListBullet"/>
      </w:pPr>
      <w:r>
        <w:rPr>
          <w:b w:val="0"/>
          <w:i w:val="0"/>
        </w:rPr>
        <w:t>Défi pratique :</w:t>
      </w:r>
      <w:r>
        <w:rPr>
          <w:b/>
          <w:i w:val="0"/>
        </w:rPr>
        <w:t xml:space="preserve"> Cette semaine, remplacez chaque plainte qui monte à votre bouche par une proclamation de la bonté de Dieu.</w:t>
      </w:r>
    </w:p>
    <w:p>
      <w:r>
        <w:rPr>
          <w:b w:val="0"/>
          <w:i w:val="0"/>
        </w:rPr>
        <w:t>---</w:t>
      </w:r>
    </w:p>
    <w:p>
      <w:pPr>
        <w:pStyle w:val="Heading3"/>
      </w:pPr>
      <w:r>
        <w:t>Fiche 1.2 : Le Cantique Nouveau</w:t>
      </w:r>
    </w:p>
    <w:p>
      <w:pPr>
        <w:pStyle w:val="ListBullet"/>
      </w:pPr>
      <w:r>
        <w:rPr>
          <w:b w:val="0"/>
          <w:i w:val="0"/>
        </w:rPr>
        <w:t>Verset clé :</w:t>
      </w:r>
      <w:r>
        <w:rPr>
          <w:b/>
          <w:i w:val="0"/>
        </w:rPr>
        <w:t xml:space="preserve"> « Louez l'Éternel ! Chantez à l'Éternel un cantique nouveau ! Chantez ses louanges dans l'assemblée des fidèles ! » (Psaume 149:1)</w:t>
      </w:r>
      <w:r>
        <w:rPr>
          <w:b/>
          <w:i/>
        </w:rPr>
      </w:r>
    </w:p>
    <w:p>
      <w:pPr>
        <w:pStyle w:val="ListBullet"/>
      </w:pPr>
      <w:r>
        <w:rPr>
          <w:b w:val="0"/>
          <w:i w:val="0"/>
        </w:rPr>
        <w:t>Explication :</w:t>
      </w:r>
      <w:r>
        <w:rPr>
          <w:b/>
          <w:i w:val="0"/>
        </w:rPr>
        <w:t xml:space="preserve"> Un "cantique nouveau" est une expression fraîche de notre relation avec Dieu, souvent née au cœur d'une épreuve particulière.</w:t>
      </w:r>
    </w:p>
    <w:p>
      <w:pPr>
        <w:pStyle w:val="ListBullet"/>
      </w:pPr>
      <w:r>
        <w:rPr>
          <w:b w:val="0"/>
          <w:i w:val="0"/>
        </w:rPr>
        <w:t>Réflexion :</w:t>
      </w:r>
      <w:r>
        <w:rPr>
          <w:b/>
          <w:i w:val="0"/>
        </w:rPr>
      </w:r>
    </w:p>
    <w:p>
      <w:r>
        <w:rPr>
          <w:b w:val="0"/>
          <w:i w:val="0"/>
        </w:rPr>
        <w:t xml:space="preserve">    1. Pourquoi est-il important de ne pas se contenter de vieux chants ? (Réponse suggérée : Pour garder une foi vivante et actuelle, car la bonté de Dieu se renouvelle chaque matin).</w:t>
      </w:r>
    </w:p>
    <w:p>
      <w:r>
        <w:rPr>
          <w:b w:val="0"/>
          <w:i w:val="0"/>
        </w:rPr>
        <w:t xml:space="preserve">    2. Avez-vous déjà ressenti le besoin de fredonner une mélodie personnelle à Dieu ? (Partage d'expériences).</w:t>
      </w:r>
    </w:p>
    <w:p>
      <w:pPr>
        <w:pStyle w:val="ListBullet"/>
      </w:pPr>
      <w:r>
        <w:rPr>
          <w:b w:val="0"/>
          <w:i w:val="0"/>
        </w:rPr>
        <w:t>Citation :</w:t>
      </w:r>
      <w:r>
        <w:rPr>
          <w:b/>
          <w:i w:val="0"/>
        </w:rPr>
        <w:t xml:space="preserve"> « À chaque épreuve, il y a un chant nouveau que Dieu veut mettre dans notre bouche. » — Derek Prince</w:t>
      </w:r>
      <w:r>
        <w:rPr>
          <w:b/>
          <w:i/>
        </w:rPr>
      </w:r>
    </w:p>
    <w:p>
      <w:pPr>
        <w:pStyle w:val="ListBullet"/>
      </w:pPr>
      <w:r>
        <w:rPr>
          <w:b w:val="0"/>
          <w:i w:val="0"/>
        </w:rPr>
        <w:t>Activité créative :</w:t>
      </w:r>
      <w:r>
        <w:rPr>
          <w:b/>
          <w:i w:val="0"/>
        </w:rPr>
        <w:t xml:space="preserve"> En groupe, écrivez un court poème de 4 lignes qui exprime votre reconnaissance actuelle et essayez de le fredonner ensemble.</w:t>
      </w:r>
    </w:p>
    <w:p>
      <w:pPr>
        <w:pStyle w:val="ListBullet"/>
      </w:pPr>
      <w:r>
        <w:rPr>
          <w:b w:val="0"/>
          <w:i w:val="0"/>
        </w:rPr>
        <w:t>Défi pratique :</w:t>
      </w:r>
      <w:r>
        <w:rPr>
          <w:b/>
          <w:i w:val="0"/>
        </w:rPr>
        <w:t xml:space="preserve"> Prenez 5 minutes chaque matin pour chanter votre propre "chant spontané" à Dieu, même sans musique.</w:t>
      </w:r>
    </w:p>
    <w:p>
      <w:r>
        <w:rPr>
          <w:b w:val="0"/>
          <w:i w:val="0"/>
        </w:rPr>
        <w:t>---</w:t>
      </w:r>
    </w:p>
    <w:p>
      <w:pPr>
        <w:pStyle w:val="Heading3"/>
      </w:pPr>
      <w:r>
        <w:t>Fiche 1.3 : La Victoire par le Témoignage</w:t>
      </w:r>
    </w:p>
    <w:p>
      <w:pPr>
        <w:pStyle w:val="ListBullet"/>
      </w:pPr>
      <w:r>
        <w:rPr>
          <w:b w:val="0"/>
          <w:i w:val="0"/>
        </w:rPr>
        <w:t>Verset clé :</w:t>
      </w:r>
      <w:r>
        <w:rPr>
          <w:b/>
          <w:i w:val="0"/>
        </w:rPr>
        <w:t xml:space="preserve"> « Ils l'ont vaincu à cause du sang de l'agneau et à cause de la parole de leur témoignage... » (Apocalypse 12:11)</w:t>
      </w:r>
      <w:r>
        <w:rPr>
          <w:b/>
          <w:i/>
        </w:rPr>
      </w:r>
    </w:p>
    <w:p>
      <w:pPr>
        <w:pStyle w:val="ListBullet"/>
      </w:pPr>
      <w:r>
        <w:rPr>
          <w:b w:val="0"/>
          <w:i w:val="0"/>
        </w:rPr>
        <w:t>Explication :</w:t>
      </w:r>
      <w:r>
        <w:rPr>
          <w:b/>
          <w:i w:val="0"/>
        </w:rPr>
        <w:t xml:space="preserve"> Proclamer ce que Dieu a fait dans notre vie est une arme fatale contre les mensonges de l'ennemi.</w:t>
      </w:r>
    </w:p>
    <w:p>
      <w:pPr>
        <w:pStyle w:val="ListBullet"/>
      </w:pPr>
      <w:r>
        <w:rPr>
          <w:b w:val="0"/>
          <w:i w:val="0"/>
        </w:rPr>
        <w:t>Réflexion :</w:t>
      </w:r>
      <w:r>
        <w:rPr>
          <w:b/>
          <w:i w:val="0"/>
        </w:rPr>
      </w:r>
    </w:p>
    <w:p>
      <w:r>
        <w:rPr>
          <w:b w:val="0"/>
          <w:i w:val="0"/>
        </w:rPr>
        <w:t xml:space="preserve">    1. Pourquoi le témoignage est-il lié à la victoire sur Satan ? (Réponse suggérée : Car il prouve que Dieu est à l'œuvre et détruit l'influence du doute).</w:t>
      </w:r>
    </w:p>
    <w:p>
      <w:r>
        <w:rPr>
          <w:b w:val="0"/>
          <w:i w:val="0"/>
        </w:rPr>
        <w:t xml:space="preserve">    2. Comment cultiver un esprit de louange au quotidien ? (Réponse suggérée : En se rappelant et en verbalisant les bienfaits de Dieu, comme le dit le Psaume 103).</w:t>
      </w:r>
    </w:p>
    <w:p>
      <w:pPr>
        <w:pStyle w:val="ListBullet"/>
      </w:pPr>
      <w:r>
        <w:rPr>
          <w:b w:val="0"/>
          <w:i w:val="0"/>
        </w:rPr>
        <w:t>Citation :</w:t>
      </w:r>
      <w:r>
        <w:rPr>
          <w:b/>
          <w:i w:val="0"/>
        </w:rPr>
        <w:t xml:space="preserve"> « Dieu ne nous demande pas de réussir, mais de témoigner. » — Mère Teresa</w:t>
      </w:r>
      <w:r>
        <w:rPr>
          <w:b/>
          <w:i/>
        </w:rPr>
      </w:r>
    </w:p>
    <w:p>
      <w:pPr>
        <w:pStyle w:val="ListBullet"/>
      </w:pPr>
      <w:r>
        <w:rPr>
          <w:b w:val="0"/>
          <w:i w:val="0"/>
        </w:rPr>
        <w:t>Activité créative :</w:t>
      </w:r>
      <w:r>
        <w:rPr>
          <w:b/>
          <w:i w:val="0"/>
        </w:rPr>
        <w:t xml:space="preserve"> Mimez une situation où quelqu'un passe de l'abattement à la victoire après avoir entendu un témoignage.</w:t>
      </w:r>
    </w:p>
    <w:p>
      <w:pPr>
        <w:pStyle w:val="ListBullet"/>
      </w:pPr>
      <w:r>
        <w:rPr>
          <w:b w:val="0"/>
          <w:i w:val="0"/>
        </w:rPr>
        <w:t>Défi pratique :</w:t>
      </w:r>
      <w:r>
        <w:rPr>
          <w:b/>
          <w:i w:val="0"/>
        </w:rPr>
        <w:t xml:space="preserve"> Partagez un exaucement de prière avec une personne cette semaine pour l'encourager.</w:t>
      </w:r>
    </w:p>
    <w:p>
      <w:r>
        <w:rPr>
          <w:b w:val="0"/>
          <w:i w:val="0"/>
        </w:rPr>
        <w:t>---</w:t>
      </w:r>
    </w:p>
    <w:p>
      <w:pPr>
        <w:pStyle w:val="Heading3"/>
      </w:pPr>
      <w:r>
        <w:t>Fiche 1.4 : L'Instruction par le Chant</w:t>
      </w:r>
    </w:p>
    <w:p>
      <w:pPr>
        <w:pStyle w:val="ListBullet"/>
      </w:pPr>
      <w:r>
        <w:rPr>
          <w:b w:val="0"/>
          <w:i w:val="0"/>
        </w:rPr>
        <w:t>Verset clé :</w:t>
      </w:r>
      <w:r>
        <w:rPr>
          <w:b/>
          <w:i w:val="0"/>
        </w:rPr>
        <w:t xml:space="preserve"> « Que la Parole de Christ réside au milieu de vous... pour vous instruire et vous avertir... par des psaumes, des hymnes et des cantiques. » (Colossiens 3:16)</w:t>
      </w:r>
      <w:r>
        <w:rPr>
          <w:b/>
          <w:i/>
        </w:rPr>
      </w:r>
    </w:p>
    <w:p>
      <w:pPr>
        <w:pStyle w:val="ListBullet"/>
      </w:pPr>
      <w:r>
        <w:rPr>
          <w:b w:val="0"/>
          <w:i w:val="0"/>
        </w:rPr>
        <w:t>Explication :</w:t>
      </w:r>
      <w:r>
        <w:rPr>
          <w:b/>
          <w:i w:val="0"/>
        </w:rPr>
        <w:t xml:space="preserve"> Le chant n'est pas qu'une émotion, c'est un moyen d'ancrer la vérité biblique dans notre intelligence et notre cœur.</w:t>
      </w:r>
    </w:p>
    <w:p>
      <w:pPr>
        <w:pStyle w:val="ListBullet"/>
      </w:pPr>
      <w:r>
        <w:rPr>
          <w:b w:val="0"/>
          <w:i w:val="0"/>
        </w:rPr>
        <w:t>Réflexion :</w:t>
      </w:r>
      <w:r>
        <w:rPr>
          <w:b/>
          <w:i w:val="0"/>
        </w:rPr>
      </w:r>
    </w:p>
    <w:p>
      <w:r>
        <w:rPr>
          <w:b w:val="0"/>
          <w:i w:val="0"/>
        </w:rPr>
        <w:t xml:space="preserve">    1. Quel type de chants trouve-t-on dans les psaumes ? (Réponse suggérée : Des chants de joie, mais aussi de repentance, de détresse et d'espoir, couvrant toute l'expérience humaine).</w:t>
      </w:r>
    </w:p>
    <w:p>
      <w:r>
        <w:rPr>
          <w:b w:val="0"/>
          <w:i w:val="0"/>
        </w:rPr>
        <w:t xml:space="preserve">    2. Pourquoi "exprimer sa reconnaissance" par les chants change-t-il notre perspective ? (Réponse suggérée : Cela déplace notre regard de nos problèmes vers la grandeur de Christ).</w:t>
      </w:r>
    </w:p>
    <w:p>
      <w:pPr>
        <w:pStyle w:val="ListBullet"/>
      </w:pPr>
      <w:r>
        <w:rPr>
          <w:b w:val="0"/>
          <w:i w:val="0"/>
        </w:rPr>
        <w:t>Citation :</w:t>
      </w:r>
      <w:r>
        <w:rPr>
          <w:b/>
          <w:i w:val="0"/>
        </w:rPr>
        <w:t xml:space="preserve"> « Celui qui chante prie deux fois. » — Saint Augustin</w:t>
      </w:r>
      <w:r>
        <w:rPr>
          <w:b/>
          <w:i/>
        </w:rPr>
      </w:r>
    </w:p>
    <w:p>
      <w:pPr>
        <w:pStyle w:val="ListBullet"/>
      </w:pPr>
      <w:r>
        <w:rPr>
          <w:b w:val="0"/>
          <w:i w:val="0"/>
        </w:rPr>
        <w:t>Activité créative :</w:t>
      </w:r>
      <w:r>
        <w:rPr>
          <w:b/>
          <w:i w:val="0"/>
        </w:rPr>
        <w:t xml:space="preserve"> Choisissez un verset de Colossiens 3 et essayez de le proclamer avec force, comme si vous étiez un héraut royal.</w:t>
      </w:r>
    </w:p>
    <w:p>
      <w:pPr>
        <w:pStyle w:val="ListBullet"/>
      </w:pPr>
      <w:r>
        <w:rPr>
          <w:b w:val="0"/>
          <w:i w:val="0"/>
        </w:rPr>
        <w:t>Défi pratique :</w:t>
      </w:r>
      <w:r>
        <w:rPr>
          <w:b/>
          <w:i w:val="0"/>
        </w:rPr>
        <w:t xml:space="preserve"> Apprenez par cœur un chant qui contient beaucoup de versets bibliques pour le méditer durant la semaine.</w:t>
      </w:r>
    </w:p>
    <w:p>
      <w:r>
        <w:rPr>
          <w:b w:val="0"/>
          <w:i w:val="0"/>
        </w:rPr>
        <w:t>---</w:t>
      </w:r>
    </w:p>
    <w:p>
      <w:pPr>
        <w:pStyle w:val="Heading3"/>
      </w:pPr>
      <w:r>
        <w:t>Fiche 1.5 : L'Esprit de Foi</w:t>
      </w:r>
    </w:p>
    <w:p>
      <w:pPr>
        <w:pStyle w:val="ListBullet"/>
      </w:pPr>
      <w:r>
        <w:rPr>
          <w:b w:val="0"/>
          <w:i w:val="0"/>
        </w:rPr>
        <w:t>Verset clé :</w:t>
      </w:r>
      <w:r>
        <w:rPr>
          <w:b/>
          <w:i w:val="0"/>
        </w:rPr>
        <w:t xml:space="preserve"> « J'ai cru, c'est pourquoi j'ai parlé, nous aussi nous croyons, et c'est pour cela que nous parlons. » (2 Corinthiens 4:13)</w:t>
      </w:r>
      <w:r>
        <w:rPr>
          <w:b/>
          <w:i/>
        </w:rPr>
      </w:r>
    </w:p>
    <w:p>
      <w:pPr>
        <w:pStyle w:val="ListBullet"/>
      </w:pPr>
      <w:r>
        <w:rPr>
          <w:b w:val="0"/>
          <w:i w:val="0"/>
        </w:rPr>
        <w:t>Explication :</w:t>
      </w:r>
      <w:r>
        <w:rPr>
          <w:b/>
          <w:i w:val="0"/>
        </w:rPr>
        <w:t xml:space="preserve"> La louange est l'expression extérieure d'une certitude intérieure : nous parlons parce que nous avons confiance en Dieu.</w:t>
      </w:r>
    </w:p>
    <w:p>
      <w:pPr>
        <w:pStyle w:val="ListBullet"/>
      </w:pPr>
      <w:r>
        <w:rPr>
          <w:b w:val="0"/>
          <w:i w:val="0"/>
        </w:rPr>
        <w:t>Réflexion :</w:t>
      </w:r>
      <w:r>
        <w:rPr>
          <w:b/>
          <w:i w:val="0"/>
        </w:rPr>
      </w:r>
    </w:p>
    <w:p>
      <w:r>
        <w:rPr>
          <w:b w:val="0"/>
          <w:i w:val="0"/>
        </w:rPr>
        <w:t xml:space="preserve">    1. La parole peut-elle libérer ou asservir ? (Réponse suggérée : Oui, car la vie et la mort sont au pouvoir de la langue).</w:t>
      </w:r>
    </w:p>
    <w:p>
      <w:r>
        <w:rPr>
          <w:b w:val="0"/>
          <w:i w:val="0"/>
        </w:rPr>
        <w:t xml:space="preserve">    2. Comment sont les paroles "libératrices et guérissantes" ? (Réponse suggérée : Elles sont empreintes de vérité, de douceur et d'espoir divin).</w:t>
      </w:r>
    </w:p>
    <w:p>
      <w:pPr>
        <w:pStyle w:val="ListBullet"/>
      </w:pPr>
      <w:r>
        <w:rPr>
          <w:b w:val="0"/>
          <w:i w:val="0"/>
        </w:rPr>
        <w:t>Citation :</w:t>
      </w:r>
      <w:r>
        <w:rPr>
          <w:b/>
          <w:i w:val="0"/>
        </w:rPr>
        <w:t xml:space="preserve"> « La foi ne regarde pas ce qu'elle ressent, mais ce que Dieu a dit. » — Smith Wigglesworth</w:t>
      </w:r>
      <w:r>
        <w:rPr>
          <w:b/>
          <w:i/>
        </w:rPr>
      </w:r>
    </w:p>
    <w:p>
      <w:pPr>
        <w:pStyle w:val="ListBullet"/>
      </w:pPr>
      <w:r>
        <w:rPr>
          <w:b w:val="0"/>
          <w:i w:val="0"/>
        </w:rPr>
        <w:t>Activité créative :</w:t>
      </w:r>
      <w:r>
        <w:rPr>
          <w:b/>
          <w:i w:val="0"/>
        </w:rPr>
        <w:t xml:space="preserve"> Illustration collective : Dessinez un fusil dont les balles sont des versets bibliques dirigés vers une cible marquée "Problèmes".</w:t>
      </w:r>
    </w:p>
    <w:p>
      <w:pPr>
        <w:pStyle w:val="ListBullet"/>
      </w:pPr>
      <w:r>
        <w:rPr>
          <w:b w:val="0"/>
          <w:i w:val="0"/>
        </w:rPr>
        <w:t>Défi pratique :</w:t>
      </w:r>
      <w:r>
        <w:rPr>
          <w:b/>
          <w:i w:val="0"/>
        </w:rPr>
        <w:t xml:space="preserve"> Identifiez une personne pour qui prier cette semaine et proclamez à haute voix un verset de bénédiction sur sa vie.</w:t>
      </w:r>
    </w:p>
    <w:p>
      <w:r>
        <w:rPr>
          <w:b w:val="0"/>
          <w:i w:val="0"/>
        </w:rPr>
        <w:t>---</w:t>
      </w:r>
    </w:p>
    <w:p>
      <w:pPr>
        <w:pStyle w:val="Heading2"/>
      </w:pPr>
      <w:r>
        <w:t>GROUPE 2 : La Liberté du Corps et de la Danse</w:t>
      </w:r>
    </w:p>
    <w:p>
      <w:r>
        <w:rPr>
          <w:b w:val="0"/>
          <w:i w:val="0"/>
        </w:rPr>
        <w:t>Ce groupe explore comment l'implication de notre corps dans la louange exprime une joie totale et une libération spirituelle.</w:t>
      </w:r>
    </w:p>
    <w:p>
      <w:pPr>
        <w:pStyle w:val="Heading3"/>
      </w:pPr>
      <w:r>
        <w:t>Fiche 2.1 : La Transformation des Émotions</w:t>
      </w:r>
    </w:p>
    <w:p>
      <w:pPr>
        <w:pStyle w:val="ListBullet"/>
      </w:pPr>
      <w:r>
        <w:rPr>
          <w:b w:val="0"/>
          <w:i w:val="0"/>
        </w:rPr>
        <w:t>Verset clé :</w:t>
      </w:r>
      <w:r>
        <w:rPr>
          <w:b/>
          <w:i w:val="0"/>
        </w:rPr>
        <w:t xml:space="preserve"> « Tu as transformé mes pleurs en une danse de joie, et tu m’as ôté mes habits de deuil pour me revêtir d’un habit de fête. » (Psaume 30:12)</w:t>
      </w:r>
      <w:r>
        <w:rPr>
          <w:b/>
          <w:i/>
        </w:rPr>
      </w:r>
    </w:p>
    <w:p>
      <w:pPr>
        <w:pStyle w:val="ListBullet"/>
      </w:pPr>
      <w:r>
        <w:rPr>
          <w:b w:val="0"/>
          <w:i w:val="0"/>
        </w:rPr>
        <w:t>Explication :</w:t>
      </w:r>
      <w:r>
        <w:rPr>
          <w:b/>
          <w:i w:val="0"/>
        </w:rPr>
        <w:t xml:space="preserve"> Dieu n'efface pas seulement notre tristesse, Il la remplace par une expression dynamique de joie.</w:t>
      </w:r>
    </w:p>
    <w:p>
      <w:pPr>
        <w:pStyle w:val="ListBullet"/>
      </w:pPr>
      <w:r>
        <w:rPr>
          <w:b w:val="0"/>
          <w:i w:val="0"/>
        </w:rPr>
        <w:t>Réflexion :</w:t>
      </w:r>
      <w:r>
        <w:rPr>
          <w:b/>
          <w:i w:val="0"/>
        </w:rPr>
      </w:r>
    </w:p>
    <w:p>
      <w:r>
        <w:rPr>
          <w:b w:val="0"/>
          <w:i w:val="0"/>
        </w:rPr>
        <w:t xml:space="preserve">    1. À quel temps est opposée la danse dans ce verset ? (Réponse suggérée : Au temps des pleurs et du deuil).</w:t>
      </w:r>
    </w:p>
    <w:p>
      <w:r>
        <w:rPr>
          <w:b w:val="0"/>
          <w:i w:val="0"/>
        </w:rPr>
        <w:t xml:space="preserve">    2. D'où vient ce "vêtement de fête" ? (Réponse suggérée : C'est un cadeau gratuit de Dieu, reçu par la foi et l'abandon).</w:t>
      </w:r>
    </w:p>
    <w:p>
      <w:pPr>
        <w:pStyle w:val="ListBullet"/>
      </w:pPr>
      <w:r>
        <w:rPr>
          <w:b w:val="0"/>
          <w:i w:val="0"/>
        </w:rPr>
        <w:t>Citation :</w:t>
      </w:r>
      <w:r>
        <w:rPr>
          <w:b/>
          <w:i w:val="0"/>
        </w:rPr>
        <w:t xml:space="preserve"> « Le bonheur est une émotion, mais la joie est une décision de louer au milieu de la tempête. » — Billy Graham</w:t>
      </w:r>
      <w:r>
        <w:rPr>
          <w:b/>
          <w:i/>
        </w:rPr>
      </w:r>
    </w:p>
    <w:p>
      <w:pPr>
        <w:pStyle w:val="ListBullet"/>
      </w:pPr>
      <w:r>
        <w:rPr>
          <w:b w:val="0"/>
          <w:i w:val="0"/>
        </w:rPr>
        <w:t>Activité créative :</w:t>
      </w:r>
      <w:r>
        <w:rPr>
          <w:b/>
          <w:i w:val="0"/>
        </w:rPr>
        <w:t xml:space="preserve"> Mimez le passage d'une personne courbée par le deuil à une personne qui se redresse et esquisse un pas de danse.</w:t>
      </w:r>
    </w:p>
    <w:p>
      <w:pPr>
        <w:pStyle w:val="ListBullet"/>
      </w:pPr>
      <w:r>
        <w:rPr>
          <w:b w:val="0"/>
          <w:i w:val="0"/>
        </w:rPr>
        <w:t>Défi pratique :</w:t>
      </w:r>
      <w:r>
        <w:rPr>
          <w:b/>
          <w:i w:val="0"/>
        </w:rPr>
        <w:t xml:space="preserve"> Si vous vous sentez triste cette semaine, mettez un chant de louange et forcez-vous à esquisser quelques pas de danse devant le Seigneur.</w:t>
      </w:r>
    </w:p>
    <w:p>
      <w:r>
        <w:rPr>
          <w:b w:val="0"/>
          <w:i w:val="0"/>
        </w:rPr>
        <w:t>---</w:t>
      </w:r>
    </w:p>
    <w:p>
      <w:pPr>
        <w:pStyle w:val="Heading3"/>
      </w:pPr>
      <w:r>
        <w:t>Fiche 2.2 : Louer de toute sa Force</w:t>
      </w:r>
    </w:p>
    <w:p>
      <w:pPr>
        <w:pStyle w:val="ListBullet"/>
      </w:pPr>
      <w:r>
        <w:rPr>
          <w:b w:val="0"/>
          <w:i w:val="0"/>
        </w:rPr>
        <w:t>Verset clé :</w:t>
      </w:r>
      <w:r>
        <w:rPr>
          <w:b/>
          <w:i w:val="0"/>
        </w:rPr>
        <w:t xml:space="preserve"> « David dansait de toute sa force devant l'Éternel... » (2 Samuel 6:14)</w:t>
      </w:r>
      <w:r>
        <w:rPr>
          <w:b/>
          <w:i/>
        </w:rPr>
      </w:r>
    </w:p>
    <w:p>
      <w:pPr>
        <w:pStyle w:val="ListBullet"/>
      </w:pPr>
      <w:r>
        <w:rPr>
          <w:b w:val="0"/>
          <w:i w:val="0"/>
        </w:rPr>
        <w:t>Explication :</w:t>
      </w:r>
      <w:r>
        <w:rPr>
          <w:b/>
          <w:i w:val="0"/>
        </w:rPr>
        <w:t xml:space="preserve"> La louange de David était physique, passionnée et sans souci du regard des autres, car son focus était uniquement sur Dieu.</w:t>
      </w:r>
    </w:p>
    <w:p>
      <w:pPr>
        <w:pStyle w:val="ListBullet"/>
      </w:pPr>
      <w:r>
        <w:rPr>
          <w:b w:val="0"/>
          <w:i w:val="0"/>
        </w:rPr>
        <w:t>Réflexion :</w:t>
      </w:r>
      <w:r>
        <w:rPr>
          <w:b/>
          <w:i w:val="0"/>
        </w:rPr>
      </w:r>
    </w:p>
    <w:p>
      <w:r>
        <w:rPr>
          <w:b w:val="0"/>
          <w:i w:val="0"/>
        </w:rPr>
        <w:t xml:space="preserve">    1. Pourquoi David dansait-il ainsi ? (Réponse suggérée : Parce que l'Arche de l'Alliance, signe de la présence de Dieu, revenait au milieu du peuple).</w:t>
      </w:r>
    </w:p>
    <w:p>
      <w:r>
        <w:rPr>
          <w:b w:val="0"/>
          <w:i w:val="0"/>
        </w:rPr>
        <w:t xml:space="preserve">    2. Avez-vous des blocages pour impliquer votre corps dans la louange ? (Réponse suggérée : Souvent la timidité ou la peur du jugement, dont Dieu veut nous libérer).</w:t>
      </w:r>
    </w:p>
    <w:p>
      <w:pPr>
        <w:pStyle w:val="ListBullet"/>
      </w:pPr>
      <w:r>
        <w:rPr>
          <w:b w:val="0"/>
          <w:i w:val="0"/>
        </w:rPr>
        <w:t>Citation :</w:t>
      </w:r>
      <w:r>
        <w:rPr>
          <w:b/>
          <w:i w:val="0"/>
        </w:rPr>
        <w:t xml:space="preserve"> « Je ne suis pas gêné d'être fou pour Dieu. » — David Wilkerson</w:t>
      </w:r>
      <w:r>
        <w:rPr>
          <w:b/>
          <w:i/>
        </w:rPr>
      </w:r>
    </w:p>
    <w:p>
      <w:pPr>
        <w:pStyle w:val="ListBullet"/>
      </w:pPr>
      <w:r>
        <w:rPr>
          <w:b w:val="0"/>
          <w:i w:val="0"/>
        </w:rPr>
        <w:t>Activité créative :</w:t>
      </w:r>
      <w:r>
        <w:rPr>
          <w:b/>
          <w:i w:val="0"/>
        </w:rPr>
        <w:t xml:space="preserve"> Faites une scénette rapide montrant le contraste entre David qui danse et Mical qui critique dans son cœur.</w:t>
      </w:r>
    </w:p>
    <w:p>
      <w:pPr>
        <w:pStyle w:val="ListBullet"/>
      </w:pPr>
      <w:r>
        <w:rPr>
          <w:b w:val="0"/>
          <w:i w:val="0"/>
        </w:rPr>
        <w:t>Défi pratique :</w:t>
      </w:r>
      <w:r>
        <w:rPr>
          <w:b/>
          <w:i w:val="0"/>
        </w:rPr>
        <w:t xml:space="preserve"> Pratiquez la louange "les mains levées" ou en marchant activement dans votre chambre pendant votre prière personnelle.</w:t>
      </w:r>
    </w:p>
    <w:p>
      <w:r>
        <w:rPr>
          <w:b w:val="0"/>
          <w:i w:val="0"/>
        </w:rPr>
        <w:t>---</w:t>
      </w:r>
    </w:p>
    <w:p>
      <w:pPr>
        <w:pStyle w:val="Heading3"/>
      </w:pPr>
      <w:r>
        <w:t>Fiche 2.3 : Le Tambourin de la Victoire</w:t>
      </w:r>
    </w:p>
    <w:p>
      <w:pPr>
        <w:pStyle w:val="ListBullet"/>
      </w:pPr>
      <w:r>
        <w:rPr>
          <w:b w:val="0"/>
          <w:i w:val="0"/>
        </w:rPr>
        <w:t>Verset clé :</w:t>
      </w:r>
      <w:r>
        <w:rPr>
          <w:b/>
          <w:i w:val="0"/>
        </w:rPr>
        <w:t xml:space="preserve"> « Marie, la prophétesse... prit à la main un tambourin, et toutes les femmes vinrent après elle... en dansant. » (Exode 15:20)</w:t>
      </w:r>
      <w:r>
        <w:rPr>
          <w:b/>
          <w:i/>
        </w:rPr>
      </w:r>
    </w:p>
    <w:p>
      <w:pPr>
        <w:pStyle w:val="ListBullet"/>
      </w:pPr>
      <w:r>
        <w:rPr>
          <w:b w:val="0"/>
          <w:i w:val="0"/>
        </w:rPr>
        <w:t>Explication :</w:t>
      </w:r>
      <w:r>
        <w:rPr>
          <w:b/>
          <w:i w:val="0"/>
        </w:rPr>
        <w:t xml:space="preserve"> La danse est souvent une réponse communautaire à une délivrance éclatante (ici, après la traversée de la Mer Rouge).</w:t>
      </w:r>
    </w:p>
    <w:p>
      <w:pPr>
        <w:pStyle w:val="ListBullet"/>
      </w:pPr>
      <w:r>
        <w:rPr>
          <w:b w:val="0"/>
          <w:i w:val="0"/>
        </w:rPr>
        <w:t>Réflexion :</w:t>
      </w:r>
      <w:r>
        <w:rPr>
          <w:b/>
          <w:i w:val="0"/>
        </w:rPr>
      </w:r>
    </w:p>
    <w:p>
      <w:r>
        <w:rPr>
          <w:b w:val="0"/>
          <w:i w:val="0"/>
        </w:rPr>
        <w:t xml:space="preserve">    1. Quel est l'effet de voir quelqu'un d'autre louer avec joie ? (Réponse suggérée : Cela entraîne les autres et crée une atmosphère de fête collective).</w:t>
      </w:r>
    </w:p>
    <w:p>
      <w:r>
        <w:rPr>
          <w:b w:val="0"/>
          <w:i w:val="0"/>
        </w:rPr>
        <w:t xml:space="preserve">    2. Dans quelles circonstances danse-t-on dans la Bible ? (Réponse suggérée : Lors de victoires militaires, de récoltes, ou du retour de l'Arche).</w:t>
      </w:r>
    </w:p>
    <w:p>
      <w:pPr>
        <w:pStyle w:val="ListBullet"/>
      </w:pPr>
      <w:r>
        <w:rPr>
          <w:b w:val="0"/>
          <w:i w:val="0"/>
        </w:rPr>
        <w:t>Citation :</w:t>
      </w:r>
      <w:r>
        <w:rPr>
          <w:b/>
          <w:i w:val="0"/>
        </w:rPr>
        <w:t xml:space="preserve"> « Une église qui loue est une église qui gagne. » — Reinhard Bonnke</w:t>
      </w:r>
      <w:r>
        <w:rPr>
          <w:b/>
          <w:i/>
        </w:rPr>
      </w:r>
    </w:p>
    <w:p>
      <w:pPr>
        <w:pStyle w:val="ListBullet"/>
      </w:pPr>
      <w:r>
        <w:rPr>
          <w:b w:val="0"/>
          <w:i w:val="0"/>
        </w:rPr>
        <w:t>Activité créative :</w:t>
      </w:r>
      <w:r>
        <w:rPr>
          <w:b/>
          <w:i w:val="0"/>
        </w:rPr>
        <w:t xml:space="preserve"> Utilisez des objets du quotidien pour faire un rythme simple (taper sur une table, froisser du papier) et chantez un refrain ensemble.</w:t>
      </w:r>
    </w:p>
    <w:p>
      <w:pPr>
        <w:pStyle w:val="ListBullet"/>
      </w:pPr>
      <w:r>
        <w:rPr>
          <w:b w:val="0"/>
          <w:i w:val="0"/>
        </w:rPr>
        <w:t>Défi pratique :</w:t>
      </w:r>
      <w:r>
        <w:rPr>
          <w:b/>
          <w:i w:val="0"/>
        </w:rPr>
        <w:t xml:space="preserve"> Soyez celui qui initie une atmosphère de joie dans votre famille ou votre groupe d'amis cette semaine.</w:t>
      </w:r>
    </w:p>
    <w:p>
      <w:r>
        <w:rPr>
          <w:b w:val="0"/>
          <w:i w:val="0"/>
        </w:rPr>
        <w:t>---</w:t>
      </w:r>
    </w:p>
    <w:p>
      <w:pPr>
        <w:pStyle w:val="Heading3"/>
      </w:pPr>
      <w:r>
        <w:t>Fiche 2.4 : La Restauration de la Vierge d'Israël</w:t>
      </w:r>
    </w:p>
    <w:p>
      <w:pPr>
        <w:pStyle w:val="ListBullet"/>
      </w:pPr>
      <w:r>
        <w:rPr>
          <w:b w:val="0"/>
          <w:i w:val="0"/>
        </w:rPr>
        <w:t>Verset clé :</w:t>
      </w:r>
      <w:r>
        <w:rPr>
          <w:b/>
          <w:i w:val="0"/>
        </w:rPr>
        <w:t xml:space="preserve"> « Tu auras encore tes tambourins pour parure, et tu sortiras au milieu des danses joyeuses. » (Jérémie 31:4)</w:t>
      </w:r>
      <w:r>
        <w:rPr>
          <w:b/>
          <w:i/>
        </w:rPr>
      </w:r>
    </w:p>
    <w:p>
      <w:pPr>
        <w:pStyle w:val="ListBullet"/>
      </w:pPr>
      <w:r>
        <w:rPr>
          <w:b w:val="0"/>
          <w:i w:val="0"/>
        </w:rPr>
        <w:t>Explication :</w:t>
      </w:r>
      <w:r>
        <w:rPr>
          <w:b/>
          <w:i w:val="0"/>
        </w:rPr>
        <w:t xml:space="preserve"> La promesse de Dieu pour son peuple restauré inclut toujours le retour de la musique et de la danse joyeuse.</w:t>
      </w:r>
    </w:p>
    <w:p>
      <w:pPr>
        <w:pStyle w:val="ListBullet"/>
      </w:pPr>
      <w:r>
        <w:rPr>
          <w:b w:val="0"/>
          <w:i w:val="0"/>
        </w:rPr>
        <w:t>Réflexion :</w:t>
      </w:r>
      <w:r>
        <w:rPr>
          <w:b/>
          <w:i w:val="0"/>
        </w:rPr>
      </w:r>
    </w:p>
    <w:p>
      <w:r>
        <w:rPr>
          <w:b w:val="0"/>
          <w:i w:val="0"/>
        </w:rPr>
        <w:t xml:space="preserve">    1. Que représente le tambourin dans ce verset ? (Réponse suggérée : Un symbole de fête et de parure spirituelle).</w:t>
      </w:r>
    </w:p>
    <w:p>
      <w:r>
        <w:rPr>
          <w:b w:val="0"/>
          <w:i w:val="0"/>
        </w:rPr>
        <w:t xml:space="preserve">    2. Pourquoi la danse est-elle un signe de rétablissement ? (Réponse suggérée : Parce qu'une personne malade ou captive ne peut pas danser ; la danse prouve la liberté).</w:t>
      </w:r>
    </w:p>
    <w:p>
      <w:pPr>
        <w:pStyle w:val="ListBullet"/>
      </w:pPr>
      <w:r>
        <w:rPr>
          <w:b w:val="0"/>
          <w:i w:val="0"/>
        </w:rPr>
        <w:t>Citation :</w:t>
      </w:r>
      <w:r>
        <w:rPr>
          <w:b/>
          <w:i w:val="0"/>
        </w:rPr>
        <w:t xml:space="preserve"> « Dieu nous a créés pour sa gloire, et notre joie est complète quand nous la lui exprimons. » — C.S. Lewis</w:t>
      </w:r>
      <w:r>
        <w:rPr>
          <w:b/>
          <w:i/>
        </w:rPr>
      </w:r>
    </w:p>
    <w:p>
      <w:pPr>
        <w:pStyle w:val="ListBullet"/>
      </w:pPr>
      <w:r>
        <w:rPr>
          <w:b w:val="0"/>
          <w:i w:val="0"/>
        </w:rPr>
        <w:t>Activité créative :</w:t>
      </w:r>
      <w:r>
        <w:rPr>
          <w:b/>
          <w:i w:val="0"/>
        </w:rPr>
        <w:t xml:space="preserve"> Dessinez un instrument de musique décoré avec des mots comme "Paix", "Restauration", "Liberté".</w:t>
      </w:r>
    </w:p>
    <w:p>
      <w:pPr>
        <w:pStyle w:val="ListBullet"/>
      </w:pPr>
      <w:r>
        <w:rPr>
          <w:b w:val="0"/>
          <w:i w:val="0"/>
        </w:rPr>
        <w:t>Défi pratique :</w:t>
      </w:r>
      <w:r>
        <w:rPr>
          <w:b/>
          <w:i w:val="0"/>
        </w:rPr>
        <w:t xml:space="preserve"> Priez pour une personne "abattue" et demandez à Dieu de lui redonner son vêtement de fête.</w:t>
      </w:r>
    </w:p>
    <w:p>
      <w:r>
        <w:rPr>
          <w:b w:val="0"/>
          <w:i w:val="0"/>
        </w:rPr>
        <w:t>---</w:t>
      </w:r>
    </w:p>
    <w:p>
      <w:pPr>
        <w:pStyle w:val="Heading3"/>
      </w:pPr>
      <w:r>
        <w:t>Fiche 2.5 : L'Orchestre du Ciel</w:t>
      </w:r>
    </w:p>
    <w:p>
      <w:pPr>
        <w:pStyle w:val="ListBullet"/>
      </w:pPr>
      <w:r>
        <w:rPr>
          <w:b w:val="0"/>
          <w:i w:val="0"/>
        </w:rPr>
        <w:t>Verset clé :</w:t>
      </w:r>
      <w:r>
        <w:rPr>
          <w:b/>
          <w:i w:val="0"/>
        </w:rPr>
        <w:t xml:space="preserve"> « Louez-le avec le tambourin et avec des danses ! Louez-le avec les instruments à cordes et le chalumeau ! » (Psaume 150:4)</w:t>
      </w:r>
      <w:r>
        <w:rPr>
          <w:b/>
          <w:i/>
        </w:rPr>
      </w:r>
    </w:p>
    <w:p>
      <w:pPr>
        <w:pStyle w:val="ListBullet"/>
      </w:pPr>
      <w:r>
        <w:rPr>
          <w:b w:val="0"/>
          <w:i w:val="0"/>
        </w:rPr>
        <w:t>Explication :</w:t>
      </w:r>
      <w:r>
        <w:rPr>
          <w:b/>
          <w:i w:val="0"/>
        </w:rPr>
        <w:t xml:space="preserve"> Dieu invite tous les instruments et toutes les formes d'expression à se joindre à la louange. Rien n'est exclu !</w:t>
      </w:r>
    </w:p>
    <w:p>
      <w:pPr>
        <w:pStyle w:val="ListBullet"/>
      </w:pPr>
      <w:r>
        <w:rPr>
          <w:b w:val="0"/>
          <w:i w:val="0"/>
        </w:rPr>
        <w:t>Réflexion :</w:t>
      </w:r>
      <w:r>
        <w:rPr>
          <w:b/>
          <w:i w:val="0"/>
        </w:rPr>
      </w:r>
    </w:p>
    <w:p>
      <w:r>
        <w:rPr>
          <w:b w:val="0"/>
          <w:i w:val="0"/>
        </w:rPr>
        <w:t xml:space="preserve">    1. Pourquoi impliquer le corps, l'âme et l'esprit ensemble ? (Réponse suggérée : Car nous sommes un tout, et Dieu veut que notre être entier participe à Son adoration).</w:t>
      </w:r>
    </w:p>
    <w:p>
      <w:r>
        <w:rPr>
          <w:b w:val="0"/>
          <w:i w:val="0"/>
        </w:rPr>
        <w:t xml:space="preserve">    2. Qu'est-ce qu'un "habit de fête" spirituel ? (Réponse suggérée : C'est une attitude d'esprit revêtue de la grâce et de la joie de Christ).</w:t>
      </w:r>
    </w:p>
    <w:p>
      <w:pPr>
        <w:pStyle w:val="ListBullet"/>
      </w:pPr>
      <w:r>
        <w:rPr>
          <w:b w:val="0"/>
          <w:i w:val="0"/>
        </w:rPr>
        <w:t>Citation :</w:t>
      </w:r>
      <w:r>
        <w:rPr>
          <w:b/>
          <w:i w:val="0"/>
        </w:rPr>
        <w:t xml:space="preserve"> « Louer Dieu, c'est l'activité la plus saine et la plus joyeuse qu'un être humain puisse pratiquer. » — D.L. Moody</w:t>
      </w:r>
      <w:r>
        <w:rPr>
          <w:b/>
          <w:i/>
        </w:rPr>
      </w:r>
    </w:p>
    <w:p>
      <w:pPr>
        <w:pStyle w:val="ListBullet"/>
      </w:pPr>
      <w:r>
        <w:rPr>
          <w:b w:val="0"/>
          <w:i w:val="0"/>
        </w:rPr>
        <w:t>Activité créative :</w:t>
      </w:r>
      <w:r>
        <w:rPr>
          <w:b/>
          <w:i w:val="0"/>
        </w:rPr>
        <w:t xml:space="preserve"> Inventez une mini-chorégraphie de 3 mouvements simples (ex: mains levées, frapper dans les mains, faire un tour) sur un refrain connu.</w:t>
      </w:r>
    </w:p>
    <w:p>
      <w:pPr>
        <w:pStyle w:val="ListBullet"/>
      </w:pPr>
      <w:r>
        <w:rPr>
          <w:b w:val="0"/>
          <w:i w:val="0"/>
        </w:rPr>
        <w:t>Défi pratique :</w:t>
      </w:r>
      <w:r>
        <w:rPr>
          <w:b/>
          <w:i w:val="0"/>
        </w:rPr>
        <w:t xml:space="preserve"> Remerciez Dieu pour votre corps et utilisez-le cette semaine pour une action concrète de service ou de louange.</w:t>
      </w:r>
    </w:p>
    <w:p>
      <w:r>
        <w:rPr>
          <w:b w:val="0"/>
          <w:i w:val="0"/>
        </w:rPr>
        <w:t>---</w:t>
      </w:r>
    </w:p>
    <w:p>
      <w:pPr>
        <w:pStyle w:val="Heading3"/>
      </w:pPr>
      <w:r>
        <w:t>Conclusion et Synthèse</w:t>
      </w:r>
    </w:p>
    <w:p>
      <w:r>
        <w:rPr>
          <w:b w:val="0"/>
          <w:i w:val="0"/>
        </w:rPr>
        <w:t>La louange n'est pas un spectacle, c'est une arme et un langage. Que ce soit par nos proclamations de foi, nos chants nouveaux ou nos pas de danse, nous déclarons au monde invisible et visible que l'Éternel règne. Comme David, ne laissons pas la dignité humaine nous voler notre liberté spirituelle. Remplissons nos jarres de la Parole et laissons le vin de la joie couler dans nos vies.</w:t>
      </w:r>
    </w:p>
    <w:p>
      <w:r>
        <w:rPr>
          <w:b w:val="0"/>
          <w:i w:val="0"/>
        </w:rPr>
        <w:t>Prière finale :</w:t>
      </w:r>
      <w:r>
        <w:rPr>
          <w:b/>
          <w:i w:val="0"/>
        </w:rPr>
      </w:r>
    </w:p>
    <w:p>
      <w:r>
        <w:rPr>
          <w:b w:val="0"/>
          <w:i w:val="0"/>
        </w:rPr>
        <w:t>Seigneur, merci pour cette découverte des multiples facettes de la louange. Nous Te demandons la grâce de mettre ces enseignements en pratique. Libère ceux qui sont liés par le silence ou la tristesse. Que nos maisons et notre église soient remplies de chants et de paroles de vie. Nous prions les uns pour les autres pour cette année à venir : que notre louange soit un parfum de bonne odeur qui monte vers Toi.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